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C9BC" w14:textId="77777777" w:rsidR="00A136DA" w:rsidRDefault="00A136DA">
      <w:pPr>
        <w:rPr>
          <w:b/>
          <w:sz w:val="26"/>
          <w:szCs w:val="26"/>
        </w:rPr>
      </w:pPr>
    </w:p>
    <w:p w14:paraId="48D9C97E" w14:textId="7BA859BE" w:rsidR="00B2763A" w:rsidRDefault="00F43956">
      <w:pPr>
        <w:rPr>
          <w:b/>
          <w:sz w:val="26"/>
          <w:szCs w:val="26"/>
        </w:rPr>
      </w:pPr>
      <w:r>
        <w:rPr>
          <w:noProof/>
        </w:rPr>
        <mc:AlternateContent>
          <mc:Choice Requires="wps">
            <w:drawing>
              <wp:anchor distT="114300" distB="114300" distL="114300" distR="114300" simplePos="0" relativeHeight="251658240" behindDoc="1" locked="0" layoutInCell="1" hidden="0" allowOverlap="1" wp14:anchorId="3CBCF7B8" wp14:editId="38782F7A">
                <wp:simplePos x="0" y="0"/>
                <wp:positionH relativeFrom="column">
                  <wp:posOffset>-929640</wp:posOffset>
                </wp:positionH>
                <wp:positionV relativeFrom="paragraph">
                  <wp:posOffset>172085</wp:posOffset>
                </wp:positionV>
                <wp:extent cx="5867400" cy="342151"/>
                <wp:effectExtent l="0" t="0" r="0" b="1270"/>
                <wp:wrapNone/>
                <wp:docPr id="2" name="Rectangle 2"/>
                <wp:cNvGraphicFramePr/>
                <a:graphic xmlns:a="http://schemas.openxmlformats.org/drawingml/2006/main">
                  <a:graphicData uri="http://schemas.microsoft.com/office/word/2010/wordprocessingShape">
                    <wps:wsp>
                      <wps:cNvSpPr/>
                      <wps:spPr>
                        <a:xfrm>
                          <a:off x="0" y="0"/>
                          <a:ext cx="5867400" cy="342151"/>
                        </a:xfrm>
                        <a:prstGeom prst="rect">
                          <a:avLst/>
                        </a:prstGeom>
                        <a:solidFill>
                          <a:srgbClr val="5690D8"/>
                        </a:solidFill>
                        <a:ln>
                          <a:noFill/>
                        </a:ln>
                      </wps:spPr>
                      <wps:txbx>
                        <w:txbxContent>
                          <w:p w14:paraId="5391CA8A" w14:textId="77777777" w:rsidR="00B2763A" w:rsidRDefault="00B2763A" w:rsidP="000831F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CBCF7B8" id="Rectangle 2" o:spid="_x0000_s1026" style="position:absolute;margin-left:-73.2pt;margin-top:13.55pt;width:462pt;height:26.9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" fillcolor="#5690d8" stroked="f">
                <v:textbox inset="2.53958mm,2.53958mm,2.53958mm,2.53958mm">
                  <w:txbxContent>
                    <w:p w14:paraId="5391CA8A" w14:textId="77777777" w:rsidR="00B2763A" w:rsidRDefault="00B2763A" w:rsidP="000831F9">
                      <w:pPr>
                        <w:spacing w:line="240" w:lineRule="auto"/>
                        <w:textDirection w:val="btLr"/>
                      </w:pPr>
                    </w:p>
                  </w:txbxContent>
                </v:textbox>
              </v:rect>
            </w:pict>
          </mc:Fallback>
        </mc:AlternateContent>
      </w:r>
    </w:p>
    <w:p w14:paraId="6613CE19" w14:textId="6D01DDD6" w:rsidR="00B2763A" w:rsidRDefault="00A136DA">
      <w:pPr>
        <w:spacing w:line="360" w:lineRule="auto"/>
        <w:rPr>
          <w:rFonts w:ascii="Roboto" w:eastAsia="Roboto" w:hAnsi="Roboto" w:cs="Roboto"/>
          <w:b/>
          <w:color w:val="FFFFFF"/>
          <w:sz w:val="26"/>
          <w:szCs w:val="26"/>
        </w:rPr>
      </w:pPr>
      <w:r>
        <w:rPr>
          <w:noProof/>
        </w:rPr>
        <mc:AlternateContent>
          <mc:Choice Requires="wps">
            <w:drawing>
              <wp:anchor distT="114300" distB="114300" distL="114300" distR="114300" simplePos="0" relativeHeight="251659264" behindDoc="1" locked="0" layoutInCell="1" hidden="0" allowOverlap="1" wp14:anchorId="75C228CB" wp14:editId="24BBA915">
                <wp:simplePos x="0" y="0"/>
                <wp:positionH relativeFrom="column">
                  <wp:posOffset>-218364</wp:posOffset>
                </wp:positionH>
                <wp:positionV relativeFrom="paragraph">
                  <wp:posOffset>297226</wp:posOffset>
                </wp:positionV>
                <wp:extent cx="5795645" cy="559559"/>
                <wp:effectExtent l="0" t="0" r="0" b="0"/>
                <wp:wrapNone/>
                <wp:docPr id="1" name="Rectangle 1"/>
                <wp:cNvGraphicFramePr/>
                <a:graphic xmlns:a="http://schemas.openxmlformats.org/drawingml/2006/main">
                  <a:graphicData uri="http://schemas.microsoft.com/office/word/2010/wordprocessingShape">
                    <wps:wsp>
                      <wps:cNvSpPr/>
                      <wps:spPr>
                        <a:xfrm>
                          <a:off x="0" y="0"/>
                          <a:ext cx="5795645" cy="559559"/>
                        </a:xfrm>
                        <a:prstGeom prst="rect">
                          <a:avLst/>
                        </a:prstGeom>
                        <a:solidFill>
                          <a:srgbClr val="626D7F"/>
                        </a:solidFill>
                        <a:ln>
                          <a:noFill/>
                        </a:ln>
                      </wps:spPr>
                      <wps:txbx>
                        <w:txbxContent>
                          <w:p w14:paraId="662085D5" w14:textId="77777777" w:rsidR="00B2763A" w:rsidRDefault="00B2763A">
                            <w:pPr>
                              <w:spacing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5C228CB" id="Rectangle 1" o:spid="_x0000_s1027" style="position:absolute;margin-left:-17.2pt;margin-top:23.4pt;width:456.35pt;height:44.05pt;z-index:-251657216;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" fillcolor="#626d7f" stroked="f">
                <v:textbox inset="2.53958mm,2.53958mm,2.53958mm,2.53958mm">
                  <w:txbxContent>
                    <w:p w14:paraId="662085D5" w14:textId="77777777" w:rsidR="00B2763A" w:rsidRDefault="00B2763A">
                      <w:pPr>
                        <w:spacing w:line="240" w:lineRule="auto"/>
                        <w:textDirection w:val="btLr"/>
                      </w:pPr>
                    </w:p>
                  </w:txbxContent>
                </v:textbox>
              </v:rect>
            </w:pict>
          </mc:Fallback>
        </mc:AlternateContent>
      </w:r>
      <w:proofErr w:type="spellStart"/>
      <w:r w:rsidR="00F43956">
        <w:rPr>
          <w:rFonts w:ascii="Roboto" w:eastAsia="Roboto" w:hAnsi="Roboto" w:cs="Roboto"/>
          <w:b/>
          <w:color w:val="FFFFFF"/>
          <w:sz w:val="26"/>
          <w:szCs w:val="26"/>
        </w:rPr>
        <w:t>MercadOr</w:t>
      </w:r>
      <w:proofErr w:type="spellEnd"/>
      <w:r>
        <w:rPr>
          <w:rFonts w:ascii="Roboto" w:eastAsia="Roboto" w:hAnsi="Roboto" w:cs="Roboto"/>
          <w:b/>
          <w:color w:val="FFFFFF"/>
          <w:sz w:val="26"/>
          <w:szCs w:val="26"/>
        </w:rPr>
        <w:t xml:space="preserve"> Laurentides – 25</w:t>
      </w:r>
      <w:r w:rsidRPr="00A136DA">
        <w:rPr>
          <w:rFonts w:ascii="Roboto" w:eastAsia="Roboto" w:hAnsi="Roboto" w:cs="Roboto"/>
          <w:b/>
          <w:color w:val="FFFFFF"/>
          <w:sz w:val="26"/>
          <w:szCs w:val="26"/>
          <w:vertAlign w:val="superscript"/>
        </w:rPr>
        <w:t>e</w:t>
      </w:r>
      <w:r>
        <w:rPr>
          <w:rFonts w:ascii="Roboto" w:eastAsia="Roboto" w:hAnsi="Roboto" w:cs="Roboto"/>
          <w:b/>
          <w:color w:val="FFFFFF"/>
          <w:sz w:val="26"/>
          <w:szCs w:val="26"/>
        </w:rPr>
        <w:t xml:space="preserve"> édition – 24 mars 2026</w:t>
      </w:r>
    </w:p>
    <w:p w14:paraId="20D6816E" w14:textId="2B264361" w:rsidR="00B2763A" w:rsidRDefault="00A136DA">
      <w:pPr>
        <w:spacing w:line="240" w:lineRule="auto"/>
        <w:rPr>
          <w:rFonts w:ascii="Roboto" w:eastAsia="Roboto" w:hAnsi="Roboto" w:cs="Roboto"/>
          <w:color w:val="FFFFFF"/>
          <w:sz w:val="24"/>
          <w:szCs w:val="24"/>
        </w:rPr>
      </w:pPr>
      <w:r>
        <w:rPr>
          <w:rFonts w:ascii="Roboto" w:eastAsia="Roboto" w:hAnsi="Roboto" w:cs="Roboto"/>
          <w:color w:val="FFFFFF"/>
          <w:sz w:val="24"/>
          <w:szCs w:val="24"/>
        </w:rPr>
        <w:br/>
      </w:r>
      <w:r w:rsidR="00F43956">
        <w:rPr>
          <w:rFonts w:ascii="Roboto" w:eastAsia="Roboto" w:hAnsi="Roboto" w:cs="Roboto"/>
          <w:color w:val="FFFFFF"/>
          <w:sz w:val="24"/>
          <w:szCs w:val="24"/>
        </w:rPr>
        <w:t xml:space="preserve">Formulaire pour la catégorie : Diversification de marchés </w:t>
      </w:r>
    </w:p>
    <w:p w14:paraId="35BCE83D" w14:textId="77777777" w:rsidR="00A136DA" w:rsidRDefault="00A136DA">
      <w:pPr>
        <w:spacing w:line="240" w:lineRule="auto"/>
        <w:rPr>
          <w:rFonts w:ascii="Roboto" w:eastAsia="Roboto" w:hAnsi="Roboto" w:cs="Roboto"/>
          <w:color w:val="FFFFFF"/>
          <w:sz w:val="24"/>
          <w:szCs w:val="24"/>
        </w:rPr>
      </w:pPr>
    </w:p>
    <w:p w14:paraId="321A0B2A" w14:textId="77777777" w:rsidR="00B2763A" w:rsidRDefault="000831F9" w:rsidP="000831F9">
      <w:pPr>
        <w:tabs>
          <w:tab w:val="left" w:pos="1380"/>
        </w:tabs>
        <w:spacing w:line="360" w:lineRule="auto"/>
        <w:rPr>
          <w:rFonts w:ascii="Montserrat" w:eastAsia="Montserrat" w:hAnsi="Montserrat" w:cs="Montserrat"/>
          <w:color w:val="FFFFFF"/>
          <w:sz w:val="24"/>
          <w:szCs w:val="24"/>
        </w:rPr>
      </w:pPr>
      <w:r>
        <w:rPr>
          <w:rFonts w:ascii="Montserrat" w:eastAsia="Montserrat" w:hAnsi="Montserrat" w:cs="Montserrat"/>
          <w:color w:val="FFFFFF"/>
          <w:sz w:val="24"/>
          <w:szCs w:val="24"/>
        </w:rPr>
        <w:tab/>
      </w:r>
    </w:p>
    <w:p w14:paraId="2C2B284B" w14:textId="77777777" w:rsidR="00B2763A" w:rsidRDefault="00F43956">
      <w:pPr>
        <w:jc w:val="both"/>
        <w:rPr>
          <w:rFonts w:ascii="Roboto" w:eastAsia="Roboto" w:hAnsi="Roboto" w:cs="Roboto"/>
          <w:b/>
          <w:color w:val="336633"/>
          <w:sz w:val="24"/>
          <w:szCs w:val="24"/>
        </w:rPr>
      </w:pPr>
      <w:r>
        <w:rPr>
          <w:rFonts w:ascii="Roboto" w:eastAsia="Roboto" w:hAnsi="Roboto" w:cs="Roboto"/>
        </w:rPr>
        <w:t xml:space="preserve">Ce </w:t>
      </w:r>
      <w:proofErr w:type="spellStart"/>
      <w:r>
        <w:rPr>
          <w:rFonts w:ascii="Roboto" w:eastAsia="Roboto" w:hAnsi="Roboto" w:cs="Roboto"/>
        </w:rPr>
        <w:t>MercadOR</w:t>
      </w:r>
      <w:proofErr w:type="spellEnd"/>
      <w:r>
        <w:rPr>
          <w:rFonts w:ascii="Roboto" w:eastAsia="Roboto" w:hAnsi="Roboto" w:cs="Roboto"/>
        </w:rPr>
        <w:t xml:space="preserve"> souligne les réalisations exceptionnelles d’une entreprise ayant su diversifier ces marchés au cours des trois dernières années. L’entreprise doit démontrer une démarche structurée et se démarquer par ses pratiques de gestion et de développement de marchés.</w:t>
      </w:r>
      <w:r w:rsidR="000831F9" w:rsidRPr="000831F9">
        <w:rPr>
          <w:rFonts w:ascii="Roboto" w:eastAsia="Roboto" w:hAnsi="Roboto" w:cs="Roboto"/>
          <w:b/>
          <w:color w:val="626D7F"/>
          <w:sz w:val="24"/>
          <w:szCs w:val="24"/>
        </w:rPr>
        <w:t xml:space="preserve"> </w:t>
      </w:r>
    </w:p>
    <w:p w14:paraId="0EB59D84" w14:textId="77777777" w:rsidR="00B2763A" w:rsidRDefault="00B2763A">
      <w:pPr>
        <w:jc w:val="both"/>
        <w:rPr>
          <w:rFonts w:ascii="Roboto" w:eastAsia="Roboto" w:hAnsi="Roboto" w:cs="Roboto"/>
          <w:b/>
          <w:color w:val="336633"/>
          <w:sz w:val="24"/>
          <w:szCs w:val="24"/>
        </w:rPr>
      </w:pPr>
    </w:p>
    <w:p w14:paraId="59574C01" w14:textId="77777777" w:rsidR="00A136DA" w:rsidRDefault="00F43956">
      <w:pPr>
        <w:jc w:val="both"/>
        <w:rPr>
          <w:rFonts w:ascii="Roboto" w:eastAsia="Roboto" w:hAnsi="Roboto" w:cs="Roboto"/>
          <w:b/>
          <w:color w:val="626D7F"/>
          <w:sz w:val="24"/>
          <w:szCs w:val="24"/>
        </w:rPr>
      </w:pPr>
      <w:r w:rsidRPr="000831F9">
        <w:rPr>
          <w:rFonts w:ascii="Roboto" w:eastAsia="Roboto" w:hAnsi="Roboto" w:cs="Roboto"/>
          <w:b/>
          <w:color w:val="626D7F"/>
          <w:sz w:val="24"/>
          <w:szCs w:val="24"/>
        </w:rPr>
        <w:t>Critères généraux d’admissibilité :</w:t>
      </w:r>
    </w:p>
    <w:p w14:paraId="68688361" w14:textId="050B9E01" w:rsidR="00B2763A" w:rsidRPr="000831F9" w:rsidRDefault="00B2763A">
      <w:pPr>
        <w:jc w:val="both"/>
        <w:rPr>
          <w:rFonts w:ascii="Roboto" w:eastAsia="Roboto" w:hAnsi="Roboto" w:cs="Roboto"/>
          <w:b/>
          <w:color w:val="626D7F"/>
          <w:sz w:val="24"/>
          <w:szCs w:val="24"/>
        </w:rPr>
      </w:pPr>
    </w:p>
    <w:p w14:paraId="0C850372" w14:textId="77777777" w:rsidR="00B2763A" w:rsidRDefault="00F43956">
      <w:pPr>
        <w:numPr>
          <w:ilvl w:val="0"/>
          <w:numId w:val="4"/>
        </w:numPr>
        <w:jc w:val="both"/>
        <w:rPr>
          <w:rFonts w:ascii="Roboto" w:eastAsia="Roboto" w:hAnsi="Roboto" w:cs="Roboto"/>
        </w:rPr>
      </w:pPr>
      <w:r>
        <w:rPr>
          <w:rFonts w:ascii="Roboto" w:eastAsia="Roboto" w:hAnsi="Roboto" w:cs="Roboto"/>
        </w:rPr>
        <w:t>Les entreprises sont à minimalement 51 % de propriété canadienne et les entreprises réinvestissent la majorité de leurs bénéfices au Québec</w:t>
      </w:r>
      <w:r w:rsidR="005A1B8F">
        <w:rPr>
          <w:rFonts w:ascii="Roboto" w:eastAsia="Roboto" w:hAnsi="Roboto" w:cs="Roboto"/>
        </w:rPr>
        <w:t xml:space="preserve"> </w:t>
      </w:r>
      <w:r>
        <w:rPr>
          <w:rFonts w:ascii="Roboto" w:eastAsia="Roboto" w:hAnsi="Roboto" w:cs="Roboto"/>
        </w:rPr>
        <w:t>;</w:t>
      </w:r>
    </w:p>
    <w:p w14:paraId="65E1F2C5" w14:textId="77777777" w:rsidR="00B2763A" w:rsidRDefault="00F43956">
      <w:pPr>
        <w:numPr>
          <w:ilvl w:val="0"/>
          <w:numId w:val="4"/>
        </w:numPr>
        <w:jc w:val="both"/>
        <w:rPr>
          <w:rFonts w:ascii="Roboto" w:eastAsia="Roboto" w:hAnsi="Roboto" w:cs="Roboto"/>
        </w:rPr>
      </w:pPr>
      <w:r>
        <w:rPr>
          <w:rFonts w:ascii="Roboto" w:eastAsia="Roboto" w:hAnsi="Roboto" w:cs="Roboto"/>
        </w:rPr>
        <w:t xml:space="preserve">Le concours est réservé aux PME (Moins de 500 employés et moins de 50 millions </w:t>
      </w:r>
    </w:p>
    <w:p w14:paraId="282B5EE9" w14:textId="77777777" w:rsidR="00B2763A" w:rsidRDefault="00F43956">
      <w:pPr>
        <w:numPr>
          <w:ilvl w:val="0"/>
          <w:numId w:val="4"/>
        </w:numPr>
        <w:jc w:val="both"/>
        <w:rPr>
          <w:rFonts w:ascii="Roboto" w:eastAsia="Roboto" w:hAnsi="Roboto" w:cs="Roboto"/>
        </w:rPr>
      </w:pPr>
      <w:proofErr w:type="gramStart"/>
      <w:r>
        <w:rPr>
          <w:rFonts w:ascii="Roboto" w:eastAsia="Roboto" w:hAnsi="Roboto" w:cs="Roboto"/>
        </w:rPr>
        <w:t>de</w:t>
      </w:r>
      <w:proofErr w:type="gramEnd"/>
      <w:r>
        <w:rPr>
          <w:rFonts w:ascii="Roboto" w:eastAsia="Roboto" w:hAnsi="Roboto" w:cs="Roboto"/>
        </w:rPr>
        <w:t xml:space="preserve"> chiffre d’affaires)</w:t>
      </w:r>
      <w:r w:rsidR="005A1B8F">
        <w:rPr>
          <w:rFonts w:ascii="Roboto" w:eastAsia="Roboto" w:hAnsi="Roboto" w:cs="Roboto"/>
        </w:rPr>
        <w:t xml:space="preserve"> </w:t>
      </w:r>
      <w:r>
        <w:rPr>
          <w:rFonts w:ascii="Roboto" w:eastAsia="Roboto" w:hAnsi="Roboto" w:cs="Roboto"/>
        </w:rPr>
        <w:t>;</w:t>
      </w:r>
    </w:p>
    <w:p w14:paraId="22E4E757" w14:textId="77777777" w:rsidR="00B2763A" w:rsidRDefault="00F43956">
      <w:pPr>
        <w:numPr>
          <w:ilvl w:val="0"/>
          <w:numId w:val="4"/>
        </w:numPr>
        <w:jc w:val="both"/>
        <w:rPr>
          <w:rFonts w:ascii="Roboto" w:eastAsia="Roboto" w:hAnsi="Roboto" w:cs="Roboto"/>
        </w:rPr>
      </w:pPr>
      <w:r>
        <w:rPr>
          <w:rFonts w:ascii="Roboto" w:eastAsia="Roboto" w:hAnsi="Roboto" w:cs="Roboto"/>
        </w:rPr>
        <w:t>Les sociétés publiques (cotées en bourse) sont admissibles</w:t>
      </w:r>
      <w:r w:rsidR="005A1B8F">
        <w:rPr>
          <w:rFonts w:ascii="Roboto" w:eastAsia="Roboto" w:hAnsi="Roboto" w:cs="Roboto"/>
        </w:rPr>
        <w:t xml:space="preserve"> </w:t>
      </w:r>
      <w:r>
        <w:rPr>
          <w:rFonts w:ascii="Roboto" w:eastAsia="Roboto" w:hAnsi="Roboto" w:cs="Roboto"/>
        </w:rPr>
        <w:t>;</w:t>
      </w:r>
    </w:p>
    <w:p w14:paraId="428BAE27" w14:textId="349839F8" w:rsidR="00B2763A" w:rsidRDefault="00F43956">
      <w:pPr>
        <w:numPr>
          <w:ilvl w:val="0"/>
          <w:numId w:val="4"/>
        </w:numPr>
        <w:jc w:val="both"/>
        <w:rPr>
          <w:rFonts w:ascii="Roboto" w:eastAsia="Roboto" w:hAnsi="Roboto" w:cs="Roboto"/>
        </w:rPr>
      </w:pPr>
      <w:r>
        <w:rPr>
          <w:rFonts w:ascii="Roboto" w:eastAsia="Roboto" w:hAnsi="Roboto" w:cs="Roboto"/>
        </w:rPr>
        <w:t xml:space="preserve">Toutes les sociétés doivent avoir un établissement majeur </w:t>
      </w:r>
      <w:r w:rsidR="00A136DA">
        <w:rPr>
          <w:rFonts w:ascii="Roboto" w:eastAsia="Roboto" w:hAnsi="Roboto" w:cs="Roboto"/>
        </w:rPr>
        <w:t xml:space="preserve">dans les Laurentides </w:t>
      </w:r>
      <w:r>
        <w:rPr>
          <w:rFonts w:ascii="Roboto" w:eastAsia="Roboto" w:hAnsi="Roboto" w:cs="Roboto"/>
        </w:rPr>
        <w:t>et y être décisionnelles au niveau du développement des marchés hors Québec</w:t>
      </w:r>
      <w:r w:rsidR="005A1B8F">
        <w:rPr>
          <w:rFonts w:ascii="Roboto" w:eastAsia="Roboto" w:hAnsi="Roboto" w:cs="Roboto"/>
        </w:rPr>
        <w:t xml:space="preserve"> </w:t>
      </w:r>
      <w:r>
        <w:rPr>
          <w:rFonts w:ascii="Roboto" w:eastAsia="Roboto" w:hAnsi="Roboto" w:cs="Roboto"/>
        </w:rPr>
        <w:t>;</w:t>
      </w:r>
    </w:p>
    <w:p w14:paraId="03A4D4D4" w14:textId="77777777" w:rsidR="00B2763A" w:rsidRDefault="00F43956">
      <w:pPr>
        <w:numPr>
          <w:ilvl w:val="0"/>
          <w:numId w:val="4"/>
        </w:numPr>
        <w:jc w:val="both"/>
        <w:rPr>
          <w:rFonts w:ascii="Roboto" w:eastAsia="Roboto" w:hAnsi="Roboto" w:cs="Roboto"/>
        </w:rPr>
      </w:pPr>
      <w:r>
        <w:rPr>
          <w:rFonts w:ascii="Roboto" w:eastAsia="Roboto" w:hAnsi="Roboto" w:cs="Roboto"/>
        </w:rPr>
        <w:t>Les ventes à l’exportation des sociétés doivent être hors Québec. Notez que le Canada (les provinces et territoires, outre le Québec) est considéré comme un marché d’exportation (pays).</w:t>
      </w:r>
    </w:p>
    <w:p w14:paraId="65858781" w14:textId="77777777" w:rsidR="00B2763A" w:rsidRDefault="00B2763A">
      <w:pPr>
        <w:jc w:val="both"/>
        <w:rPr>
          <w:rFonts w:ascii="Roboto" w:eastAsia="Roboto" w:hAnsi="Roboto" w:cs="Roboto"/>
          <w:sz w:val="24"/>
          <w:szCs w:val="24"/>
        </w:rPr>
      </w:pPr>
    </w:p>
    <w:p w14:paraId="4EAC4C6F" w14:textId="4A0ACC56" w:rsidR="00B2763A" w:rsidRDefault="00F43956">
      <w:pPr>
        <w:jc w:val="both"/>
        <w:rPr>
          <w:rFonts w:ascii="Roboto" w:eastAsia="Roboto" w:hAnsi="Roboto" w:cs="Roboto"/>
          <w:b/>
          <w:color w:val="626D7F"/>
          <w:sz w:val="24"/>
          <w:szCs w:val="24"/>
        </w:rPr>
      </w:pPr>
      <w:r w:rsidRPr="000831F9">
        <w:rPr>
          <w:rFonts w:ascii="Roboto" w:eastAsia="Roboto" w:hAnsi="Roboto" w:cs="Roboto"/>
          <w:b/>
          <w:color w:val="626D7F"/>
          <w:sz w:val="24"/>
          <w:szCs w:val="24"/>
        </w:rPr>
        <w:t>Critères spécifiques à cette catégorie :</w:t>
      </w:r>
    </w:p>
    <w:p w14:paraId="140F51FE" w14:textId="77777777" w:rsidR="00A136DA" w:rsidRPr="000831F9" w:rsidRDefault="00A136DA">
      <w:pPr>
        <w:jc w:val="both"/>
        <w:rPr>
          <w:rFonts w:ascii="Roboto" w:eastAsia="Roboto" w:hAnsi="Roboto" w:cs="Roboto"/>
          <w:b/>
          <w:color w:val="626D7F"/>
          <w:sz w:val="24"/>
          <w:szCs w:val="24"/>
        </w:rPr>
      </w:pPr>
    </w:p>
    <w:p w14:paraId="42FD1FBB" w14:textId="33F981F9" w:rsidR="00B2763A" w:rsidRDefault="00F43956">
      <w:pPr>
        <w:numPr>
          <w:ilvl w:val="0"/>
          <w:numId w:val="5"/>
        </w:numPr>
        <w:jc w:val="both"/>
        <w:rPr>
          <w:rFonts w:ascii="Roboto" w:eastAsia="Roboto" w:hAnsi="Roboto" w:cs="Roboto"/>
        </w:rPr>
      </w:pPr>
      <w:r>
        <w:rPr>
          <w:rFonts w:ascii="Roboto" w:eastAsia="Roboto" w:hAnsi="Roboto" w:cs="Roboto"/>
        </w:rPr>
        <w:t xml:space="preserve">Doit exporter depuis </w:t>
      </w:r>
      <w:r w:rsidR="00A136DA">
        <w:rPr>
          <w:rFonts w:ascii="Roboto" w:eastAsia="Roboto" w:hAnsi="Roboto" w:cs="Roboto"/>
        </w:rPr>
        <w:t xml:space="preserve">au moins </w:t>
      </w:r>
      <w:r>
        <w:rPr>
          <w:rFonts w:ascii="Roboto" w:eastAsia="Roboto" w:hAnsi="Roboto" w:cs="Roboto"/>
        </w:rPr>
        <w:t>trois ans</w:t>
      </w:r>
      <w:r w:rsidR="00A136DA">
        <w:rPr>
          <w:rFonts w:ascii="Roboto" w:eastAsia="Roboto" w:hAnsi="Roboto" w:cs="Roboto"/>
        </w:rPr>
        <w:t xml:space="preserve"> (soit en 2023, 2024 et 2025)</w:t>
      </w:r>
      <w:r w:rsidR="005A1B8F">
        <w:rPr>
          <w:rFonts w:ascii="Roboto" w:eastAsia="Roboto" w:hAnsi="Roboto" w:cs="Roboto"/>
        </w:rPr>
        <w:t xml:space="preserve"> </w:t>
      </w:r>
      <w:r>
        <w:rPr>
          <w:rFonts w:ascii="Roboto" w:eastAsia="Roboto" w:hAnsi="Roboto" w:cs="Roboto"/>
        </w:rPr>
        <w:t>;</w:t>
      </w:r>
    </w:p>
    <w:p w14:paraId="03B727DF" w14:textId="2F66D5D5" w:rsidR="00B2763A" w:rsidRDefault="00F43956">
      <w:pPr>
        <w:numPr>
          <w:ilvl w:val="0"/>
          <w:numId w:val="5"/>
        </w:numPr>
        <w:jc w:val="both"/>
        <w:rPr>
          <w:rFonts w:ascii="Roboto" w:eastAsia="Roboto" w:hAnsi="Roboto" w:cs="Roboto"/>
        </w:rPr>
      </w:pPr>
      <w:r>
        <w:rPr>
          <w:rFonts w:ascii="Roboto" w:eastAsia="Roboto" w:hAnsi="Roboto" w:cs="Roboto"/>
        </w:rPr>
        <w:t xml:space="preserve">Doit exporter dans au moins deux marchés géographiques (le Canada, hors Québec, </w:t>
      </w:r>
      <w:r w:rsidR="00A136DA">
        <w:rPr>
          <w:rFonts w:ascii="Roboto" w:eastAsia="Roboto" w:hAnsi="Roboto" w:cs="Roboto"/>
        </w:rPr>
        <w:t xml:space="preserve">compte comme </w:t>
      </w:r>
      <w:r>
        <w:rPr>
          <w:rFonts w:ascii="Roboto" w:eastAsia="Roboto" w:hAnsi="Roboto" w:cs="Roboto"/>
        </w:rPr>
        <w:t>1 marché</w:t>
      </w:r>
      <w:r w:rsidR="00A136DA">
        <w:rPr>
          <w:rFonts w:ascii="Roboto" w:eastAsia="Roboto" w:hAnsi="Roboto" w:cs="Roboto"/>
        </w:rPr>
        <w:t xml:space="preserve"> géographique)</w:t>
      </w:r>
      <w:r w:rsidR="005A1B8F">
        <w:rPr>
          <w:rFonts w:ascii="Roboto" w:eastAsia="Roboto" w:hAnsi="Roboto" w:cs="Roboto"/>
        </w:rPr>
        <w:t xml:space="preserve"> </w:t>
      </w:r>
      <w:r>
        <w:rPr>
          <w:rFonts w:ascii="Roboto" w:eastAsia="Roboto" w:hAnsi="Roboto" w:cs="Roboto"/>
        </w:rPr>
        <w:t>;</w:t>
      </w:r>
    </w:p>
    <w:p w14:paraId="24814ECF" w14:textId="77777777" w:rsidR="00B2763A" w:rsidRDefault="00F43956">
      <w:pPr>
        <w:numPr>
          <w:ilvl w:val="0"/>
          <w:numId w:val="5"/>
        </w:numPr>
        <w:jc w:val="both"/>
        <w:rPr>
          <w:rFonts w:ascii="Roboto" w:eastAsia="Roboto" w:hAnsi="Roboto" w:cs="Roboto"/>
        </w:rPr>
      </w:pPr>
      <w:r>
        <w:rPr>
          <w:rFonts w:ascii="Roboto" w:eastAsia="Roboto" w:hAnsi="Roboto" w:cs="Roboto"/>
        </w:rPr>
        <w:t>Doit avoir développé un nouveau marché sectoriel ou géographique au cours des trois dernières années</w:t>
      </w:r>
      <w:r w:rsidR="005A1B8F">
        <w:rPr>
          <w:rFonts w:ascii="Roboto" w:eastAsia="Roboto" w:hAnsi="Roboto" w:cs="Roboto"/>
        </w:rPr>
        <w:t xml:space="preserve"> </w:t>
      </w:r>
      <w:r>
        <w:rPr>
          <w:rFonts w:ascii="Roboto" w:eastAsia="Roboto" w:hAnsi="Roboto" w:cs="Roboto"/>
        </w:rPr>
        <w:t>;</w:t>
      </w:r>
    </w:p>
    <w:p w14:paraId="0FB928E7" w14:textId="77777777" w:rsidR="00B2763A" w:rsidRDefault="00F43956">
      <w:pPr>
        <w:numPr>
          <w:ilvl w:val="0"/>
          <w:numId w:val="5"/>
        </w:numPr>
        <w:jc w:val="both"/>
        <w:rPr>
          <w:rFonts w:ascii="Roboto" w:eastAsia="Roboto" w:hAnsi="Roboto" w:cs="Roboto"/>
        </w:rPr>
      </w:pPr>
      <w:r>
        <w:rPr>
          <w:rFonts w:ascii="Roboto" w:eastAsia="Roboto" w:hAnsi="Roboto" w:cs="Roboto"/>
        </w:rPr>
        <w:t>Doit avoir réalisé plus de 30 % de son chiffre d’affaires annuel à l’exportation (hors Québec).</w:t>
      </w:r>
    </w:p>
    <w:p w14:paraId="4D62E741" w14:textId="77777777" w:rsidR="00B2763A" w:rsidRDefault="00B2763A">
      <w:pPr>
        <w:ind w:left="720"/>
        <w:jc w:val="both"/>
        <w:rPr>
          <w:rFonts w:ascii="Roboto" w:eastAsia="Roboto" w:hAnsi="Roboto" w:cs="Roboto"/>
        </w:rPr>
      </w:pPr>
    </w:p>
    <w:p w14:paraId="664E9170" w14:textId="77777777" w:rsidR="005A1B8F" w:rsidRDefault="005A1B8F">
      <w:pPr>
        <w:ind w:left="720"/>
        <w:jc w:val="both"/>
        <w:rPr>
          <w:rFonts w:ascii="Roboto" w:eastAsia="Roboto" w:hAnsi="Roboto" w:cs="Roboto"/>
        </w:rPr>
      </w:pPr>
    </w:p>
    <w:p w14:paraId="6F2E53F2" w14:textId="77777777" w:rsidR="000831F9" w:rsidRDefault="000831F9">
      <w:pPr>
        <w:ind w:left="720"/>
        <w:jc w:val="both"/>
        <w:rPr>
          <w:rFonts w:ascii="Roboto" w:eastAsia="Roboto" w:hAnsi="Roboto" w:cs="Roboto"/>
        </w:rPr>
      </w:pPr>
    </w:p>
    <w:p w14:paraId="5F575815" w14:textId="77777777" w:rsidR="000831F9" w:rsidRDefault="000831F9">
      <w:pPr>
        <w:ind w:left="720"/>
        <w:jc w:val="both"/>
        <w:rPr>
          <w:rFonts w:ascii="Roboto" w:eastAsia="Roboto" w:hAnsi="Roboto" w:cs="Roboto"/>
        </w:rPr>
      </w:pPr>
    </w:p>
    <w:p w14:paraId="34DB107F" w14:textId="77777777" w:rsidR="000831F9" w:rsidRDefault="000831F9">
      <w:pPr>
        <w:ind w:left="720"/>
        <w:jc w:val="both"/>
        <w:rPr>
          <w:rFonts w:ascii="Roboto" w:eastAsia="Roboto" w:hAnsi="Roboto" w:cs="Roboto"/>
        </w:rPr>
      </w:pPr>
    </w:p>
    <w:p w14:paraId="53149D12" w14:textId="77777777" w:rsidR="000831F9" w:rsidRDefault="000831F9">
      <w:pPr>
        <w:ind w:left="720"/>
        <w:jc w:val="both"/>
        <w:rPr>
          <w:rFonts w:ascii="Roboto" w:eastAsia="Roboto" w:hAnsi="Roboto" w:cs="Roboto"/>
        </w:rPr>
      </w:pPr>
    </w:p>
    <w:p w14:paraId="58DA9993" w14:textId="77777777" w:rsidR="000831F9" w:rsidRDefault="000831F9">
      <w:pPr>
        <w:ind w:left="720"/>
        <w:jc w:val="both"/>
        <w:rPr>
          <w:rFonts w:ascii="Roboto" w:eastAsia="Roboto" w:hAnsi="Roboto" w:cs="Roboto"/>
        </w:rPr>
      </w:pPr>
    </w:p>
    <w:p w14:paraId="554274AB" w14:textId="77777777" w:rsidR="000831F9" w:rsidRDefault="000831F9">
      <w:pPr>
        <w:ind w:left="720"/>
        <w:jc w:val="both"/>
        <w:rPr>
          <w:rFonts w:ascii="Roboto" w:eastAsia="Roboto" w:hAnsi="Roboto" w:cs="Roboto"/>
        </w:rPr>
      </w:pPr>
    </w:p>
    <w:p w14:paraId="71829CE9" w14:textId="77777777" w:rsidR="005A1B8F" w:rsidRDefault="005A1B8F" w:rsidP="000831F9">
      <w:pPr>
        <w:jc w:val="both"/>
        <w:rPr>
          <w:rFonts w:ascii="Roboto" w:eastAsia="Roboto" w:hAnsi="Roboto" w:cs="Roboto"/>
        </w:rPr>
      </w:pPr>
      <w:r w:rsidRPr="000B3848">
        <w:rPr>
          <w:rFonts w:ascii="Red Hat Display" w:hAnsi="Red Hat Display" w:cs="Red Hat Display"/>
          <w:noProof/>
          <w:color w:val="45484A"/>
          <w:spacing w:val="5"/>
          <w:sz w:val="27"/>
          <w:szCs w:val="27"/>
        </w:rPr>
        <w:lastRenderedPageBreak/>
        <mc:AlternateContent>
          <mc:Choice Requires="wps">
            <w:drawing>
              <wp:anchor distT="45720" distB="45720" distL="114300" distR="114300" simplePos="0" relativeHeight="251661312" behindDoc="0" locked="0" layoutInCell="1" allowOverlap="1" wp14:anchorId="03F35665" wp14:editId="2946136B">
                <wp:simplePos x="0" y="0"/>
                <wp:positionH relativeFrom="margin">
                  <wp:posOffset>0</wp:posOffset>
                </wp:positionH>
                <wp:positionV relativeFrom="paragraph">
                  <wp:posOffset>235585</wp:posOffset>
                </wp:positionV>
                <wp:extent cx="5924550" cy="1404620"/>
                <wp:effectExtent l="0" t="0" r="0"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tx2">
                            <a:lumMod val="20000"/>
                            <a:lumOff val="80000"/>
                          </a:schemeClr>
                        </a:solidFill>
                        <a:ln>
                          <a:noFill/>
                          <a:headEnd/>
                          <a:tailEnd/>
                        </a:ln>
                        <a:effectLst>
                          <a:softEdge rad="12700"/>
                        </a:effectLst>
                      </wps:spPr>
                      <wps:style>
                        <a:lnRef idx="2">
                          <a:schemeClr val="accent1"/>
                        </a:lnRef>
                        <a:fillRef idx="1">
                          <a:schemeClr val="lt1"/>
                        </a:fillRef>
                        <a:effectRef idx="0">
                          <a:schemeClr val="accent1"/>
                        </a:effectRef>
                        <a:fontRef idx="minor">
                          <a:schemeClr val="dk1"/>
                        </a:fontRef>
                      </wps:style>
                      <wps:txbx>
                        <w:txbxContent>
                          <w:p w14:paraId="1191777F" w14:textId="77777777" w:rsidR="005A1B8F" w:rsidRDefault="005A1B8F" w:rsidP="005A1B8F">
                            <w:pPr>
                              <w:spacing w:line="240" w:lineRule="auto"/>
                              <w:ind w:right="181"/>
                              <w:rPr>
                                <w:rFonts w:ascii="Roboto" w:eastAsia="Roboto" w:hAnsi="Roboto" w:cs="Roboto"/>
                                <w:b/>
                                <w:color w:val="336633"/>
                                <w:sz w:val="24"/>
                                <w:szCs w:val="24"/>
                              </w:rPr>
                            </w:pPr>
                            <w:proofErr w:type="spellStart"/>
                            <w:r w:rsidRPr="006F28AB">
                              <w:rPr>
                                <w:rFonts w:ascii="Roboto" w:eastAsia="Roboto" w:hAnsi="Roboto" w:cs="Roboto"/>
                                <w:b/>
                                <w:color w:val="1F497D" w:themeColor="text2"/>
                                <w:sz w:val="24"/>
                                <w:szCs w:val="24"/>
                              </w:rPr>
                              <w:t>MercadOr</w:t>
                            </w:r>
                            <w:proofErr w:type="spellEnd"/>
                            <w:r w:rsidRPr="006F28AB">
                              <w:rPr>
                                <w:rFonts w:ascii="Roboto" w:eastAsia="Roboto" w:hAnsi="Roboto" w:cs="Roboto"/>
                                <w:b/>
                                <w:color w:val="1F497D" w:themeColor="text2"/>
                                <w:sz w:val="24"/>
                                <w:szCs w:val="24"/>
                              </w:rPr>
                              <w:t xml:space="preserve"> : un gala pour célébrer le succès des entreprises exportatrices</w:t>
                            </w:r>
                          </w:p>
                          <w:p w14:paraId="14A1EBAD" w14:textId="77777777" w:rsidR="005A1B8F" w:rsidRPr="009C7EF9" w:rsidRDefault="005A1B8F" w:rsidP="005A1B8F">
                            <w:pPr>
                              <w:ind w:right="181"/>
                              <w:jc w:val="both"/>
                              <w:rPr>
                                <w:rFonts w:ascii="Roboto" w:eastAsia="Roboto" w:hAnsi="Roboto" w:cs="Roboto"/>
                              </w:rPr>
                            </w:pPr>
                            <w:r>
                              <w:rPr>
                                <w:rFonts w:ascii="Roboto" w:eastAsia="Roboto" w:hAnsi="Roboto" w:cs="Roboto"/>
                              </w:rPr>
                              <w:br/>
                            </w:r>
                            <w:r w:rsidRPr="009C7EF9">
                              <w:rPr>
                                <w:rFonts w:ascii="Roboto" w:eastAsia="Roboto" w:hAnsi="Roboto" w:cs="Roboto"/>
                              </w:rPr>
                              <w:t>Le </w:t>
                            </w:r>
                            <w:r w:rsidRPr="009C7EF9">
                              <w:rPr>
                                <w:rFonts w:eastAsia="Roboto" w:cs="Roboto"/>
                                <w:b/>
                                <w:bCs/>
                              </w:rPr>
                              <w:t xml:space="preserve">Gala </w:t>
                            </w:r>
                            <w:proofErr w:type="spellStart"/>
                            <w:r w:rsidRPr="009C7EF9">
                              <w:rPr>
                                <w:rFonts w:eastAsia="Roboto" w:cs="Roboto"/>
                                <w:b/>
                                <w:bCs/>
                              </w:rPr>
                              <w:t>MercadOr</w:t>
                            </w:r>
                            <w:proofErr w:type="spellEnd"/>
                            <w:r w:rsidRPr="009C7EF9">
                              <w:rPr>
                                <w:rFonts w:ascii="Roboto" w:eastAsia="Roboto" w:hAnsi="Roboto" w:cs="Roboto"/>
                              </w:rPr>
                              <w:t> est le seul concours québécois entièrement consacré à souligner le </w:t>
                            </w:r>
                            <w:r w:rsidRPr="009C7EF9">
                              <w:rPr>
                                <w:rFonts w:eastAsia="Roboto" w:cs="Roboto"/>
                                <w:b/>
                                <w:bCs/>
                              </w:rPr>
                              <w:t>succès des entreprises exportatrices </w:t>
                            </w:r>
                            <w:r w:rsidRPr="009C7EF9">
                              <w:rPr>
                                <w:rFonts w:ascii="Roboto" w:eastAsia="Roboto" w:hAnsi="Roboto" w:cs="Roboto"/>
                              </w:rPr>
                              <w:t>de partout au Québec et à leur offrir une grande visibilité à l’échelle</w:t>
                            </w:r>
                            <w:r w:rsidRPr="009C7EF9">
                              <w:rPr>
                                <w:rFonts w:eastAsia="Roboto" w:cs="Roboto"/>
                                <w:b/>
                                <w:bCs/>
                              </w:rPr>
                              <w:t> régionale, puis provinciale.</w:t>
                            </w:r>
                            <w:r w:rsidRPr="009C7EF9">
                              <w:rPr>
                                <w:rFonts w:ascii="Roboto" w:eastAsia="Roboto" w:hAnsi="Roboto" w:cs="Roboto"/>
                              </w:rPr>
                              <w:t xml:space="preserve"> Lors du gala provincial, en plus des nombreux prix remis par catégorie, le grand prix </w:t>
                            </w:r>
                            <w:r w:rsidRPr="009C7EF9">
                              <w:rPr>
                                <w:rFonts w:eastAsia="Roboto" w:cs="Roboto"/>
                                <w:b/>
                                <w:bCs/>
                              </w:rPr>
                              <w:t>Exportateur de l'année</w:t>
                            </w:r>
                            <w:r w:rsidRPr="009C7EF9">
                              <w:rPr>
                                <w:rFonts w:ascii="Roboto" w:eastAsia="Roboto" w:hAnsi="Roboto" w:cs="Roboto"/>
                              </w:rPr>
                              <w:t> sera également décerné.</w:t>
                            </w:r>
                            <w:r>
                              <w:rPr>
                                <w:rFonts w:ascii="Roboto" w:eastAsia="Roboto" w:hAnsi="Roboto" w:cs="Roboto"/>
                              </w:rPr>
                              <w:br/>
                            </w:r>
                          </w:p>
                          <w:p w14:paraId="22DB0997" w14:textId="77777777" w:rsidR="005A1B8F" w:rsidRDefault="005A1B8F" w:rsidP="005A1B8F">
                            <w:pPr>
                              <w:ind w:right="181"/>
                              <w:jc w:val="both"/>
                              <w:rPr>
                                <w:rFonts w:ascii="Roboto" w:eastAsia="Roboto" w:hAnsi="Roboto" w:cs="Roboto"/>
                              </w:rPr>
                            </w:pPr>
                            <w:r w:rsidRPr="009C7EF9">
                              <w:rPr>
                                <w:rFonts w:ascii="Roboto" w:eastAsia="Roboto" w:hAnsi="Roboto" w:cs="Roboto"/>
                              </w:rPr>
                              <w:t>L’événement est organisé au niveau provincial par Commerce International Québec et dans notre région par Laurentides International.</w:t>
                            </w:r>
                          </w:p>
                          <w:p w14:paraId="480BB31B" w14:textId="77777777" w:rsidR="005A1B8F" w:rsidRPr="009C7EF9" w:rsidRDefault="005A1B8F" w:rsidP="005A1B8F">
                            <w:pPr>
                              <w:ind w:right="181"/>
                              <w:jc w:val="both"/>
                              <w:rPr>
                                <w:rFonts w:ascii="Roboto" w:eastAsia="Roboto" w:hAnsi="Roboto" w:cs="Roboto"/>
                              </w:rPr>
                            </w:pPr>
                          </w:p>
                          <w:p w14:paraId="03E2F711" w14:textId="77777777" w:rsidR="005A1B8F" w:rsidRPr="009C7EF9" w:rsidRDefault="005A1B8F" w:rsidP="005A1B8F">
                            <w:pPr>
                              <w:ind w:right="181"/>
                              <w:jc w:val="both"/>
                              <w:rPr>
                                <w:rFonts w:ascii="Roboto" w:eastAsia="Roboto" w:hAnsi="Roboto" w:cs="Roboto"/>
                              </w:rPr>
                            </w:pPr>
                            <w:r w:rsidRPr="00800758">
                              <w:rPr>
                                <w:rFonts w:ascii="Roboto" w:eastAsia="Roboto" w:hAnsi="Roboto" w:cs="Roboto"/>
                                <w:b/>
                              </w:rPr>
                              <w:t>Important</w:t>
                            </w:r>
                            <w:r>
                              <w:rPr>
                                <w:rFonts w:ascii="Roboto" w:eastAsia="Roboto" w:hAnsi="Roboto" w:cs="Roboto"/>
                              </w:rPr>
                              <w:t> : p</w:t>
                            </w:r>
                            <w:r w:rsidRPr="009C7EF9">
                              <w:rPr>
                                <w:rFonts w:ascii="Roboto" w:eastAsia="Roboto" w:hAnsi="Roboto" w:cs="Roboto"/>
                              </w:rPr>
                              <w:t xml:space="preserve">our être candidate au gala provincial, une entreprise des Laurentides doit être lauréate au concours régional des </w:t>
                            </w:r>
                            <w:proofErr w:type="spellStart"/>
                            <w:r w:rsidRPr="009C7EF9">
                              <w:rPr>
                                <w:rFonts w:ascii="Roboto" w:eastAsia="Roboto" w:hAnsi="Roboto" w:cs="Roboto"/>
                              </w:rPr>
                              <w:t>MercadOr</w:t>
                            </w:r>
                            <w:proofErr w:type="spellEnd"/>
                            <w:r w:rsidRPr="009C7EF9">
                              <w:rPr>
                                <w:rFonts w:ascii="Roboto" w:eastAsia="Roboto" w:hAnsi="Roboto" w:cs="Roboto"/>
                              </w:rPr>
                              <w:t xml:space="preserve"> précédent le concours provincial.</w:t>
                            </w:r>
                          </w:p>
                        </w:txbxContent>
                      </wps:txbx>
                      <wps:bodyPr rot="0" vert="horz" wrap="square" lIns="10800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35665" id="_x0000_t202" coordsize="21600,21600" o:spt="202" path="m,l,21600r21600,l21600,xe">
                <v:stroke joinstyle="miter"/>
                <v:path gradientshapeok="t" o:connecttype="rect"/>
              </v:shapetype>
              <v:shape id="Zone de texte 2" o:spid="_x0000_s1028" type="#_x0000_t202" style="position:absolute;left:0;text-align:left;margin-left:0;margin-top:18.55pt;width:46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" fillcolor="#c6d9f1 [671]" stroked="f" strokeweight="2pt">
                <v:textbox style="mso-fit-shape-to-text:t" inset="3mm">
                  <w:txbxContent>
                    <w:p w14:paraId="1191777F" w14:textId="77777777" w:rsidR="005A1B8F" w:rsidRDefault="005A1B8F" w:rsidP="005A1B8F">
                      <w:pPr>
                        <w:spacing w:line="240" w:lineRule="auto"/>
                        <w:ind w:right="181"/>
                        <w:rPr>
                          <w:rFonts w:ascii="Roboto" w:eastAsia="Roboto" w:hAnsi="Roboto" w:cs="Roboto"/>
                          <w:b/>
                          <w:color w:val="336633"/>
                          <w:sz w:val="24"/>
                          <w:szCs w:val="24"/>
                        </w:rPr>
                      </w:pPr>
                      <w:proofErr w:type="spellStart"/>
                      <w:r w:rsidRPr="006F28AB">
                        <w:rPr>
                          <w:rFonts w:ascii="Roboto" w:eastAsia="Roboto" w:hAnsi="Roboto" w:cs="Roboto"/>
                          <w:b/>
                          <w:color w:val="1F497D" w:themeColor="text2"/>
                          <w:sz w:val="24"/>
                          <w:szCs w:val="24"/>
                        </w:rPr>
                        <w:t>MercadOr</w:t>
                      </w:r>
                      <w:proofErr w:type="spellEnd"/>
                      <w:r w:rsidRPr="006F28AB">
                        <w:rPr>
                          <w:rFonts w:ascii="Roboto" w:eastAsia="Roboto" w:hAnsi="Roboto" w:cs="Roboto"/>
                          <w:b/>
                          <w:color w:val="1F497D" w:themeColor="text2"/>
                          <w:sz w:val="24"/>
                          <w:szCs w:val="24"/>
                        </w:rPr>
                        <w:t xml:space="preserve"> : un gala pour célébrer le succès des entreprises exportatrices</w:t>
                      </w:r>
                    </w:p>
                    <w:p w14:paraId="14A1EBAD" w14:textId="77777777" w:rsidR="005A1B8F" w:rsidRPr="009C7EF9" w:rsidRDefault="005A1B8F" w:rsidP="005A1B8F">
                      <w:pPr>
                        <w:ind w:right="181"/>
                        <w:jc w:val="both"/>
                        <w:rPr>
                          <w:rFonts w:ascii="Roboto" w:eastAsia="Roboto" w:hAnsi="Roboto" w:cs="Roboto"/>
                        </w:rPr>
                      </w:pPr>
                      <w:r>
                        <w:rPr>
                          <w:rFonts w:ascii="Roboto" w:eastAsia="Roboto" w:hAnsi="Roboto" w:cs="Roboto"/>
                        </w:rPr>
                        <w:br/>
                      </w:r>
                      <w:r w:rsidRPr="009C7EF9">
                        <w:rPr>
                          <w:rFonts w:ascii="Roboto" w:eastAsia="Roboto" w:hAnsi="Roboto" w:cs="Roboto"/>
                        </w:rPr>
                        <w:t>Le </w:t>
                      </w:r>
                      <w:r w:rsidRPr="009C7EF9">
                        <w:rPr>
                          <w:rFonts w:eastAsia="Roboto" w:cs="Roboto"/>
                          <w:b/>
                          <w:bCs/>
                        </w:rPr>
                        <w:t xml:space="preserve">Gala </w:t>
                      </w:r>
                      <w:proofErr w:type="spellStart"/>
                      <w:r w:rsidRPr="009C7EF9">
                        <w:rPr>
                          <w:rFonts w:eastAsia="Roboto" w:cs="Roboto"/>
                          <w:b/>
                          <w:bCs/>
                        </w:rPr>
                        <w:t>MercadOr</w:t>
                      </w:r>
                      <w:proofErr w:type="spellEnd"/>
                      <w:r w:rsidRPr="009C7EF9">
                        <w:rPr>
                          <w:rFonts w:ascii="Roboto" w:eastAsia="Roboto" w:hAnsi="Roboto" w:cs="Roboto"/>
                        </w:rPr>
                        <w:t> est le seul concours québécois entièrement consacré à souligner le </w:t>
                      </w:r>
                      <w:r w:rsidRPr="009C7EF9">
                        <w:rPr>
                          <w:rFonts w:eastAsia="Roboto" w:cs="Roboto"/>
                          <w:b/>
                          <w:bCs/>
                        </w:rPr>
                        <w:t>succès des entreprises exportatrices </w:t>
                      </w:r>
                      <w:r w:rsidRPr="009C7EF9">
                        <w:rPr>
                          <w:rFonts w:ascii="Roboto" w:eastAsia="Roboto" w:hAnsi="Roboto" w:cs="Roboto"/>
                        </w:rPr>
                        <w:t>de partout au Québec et à leur offrir une grande visibilité à l’échelle</w:t>
                      </w:r>
                      <w:r w:rsidRPr="009C7EF9">
                        <w:rPr>
                          <w:rFonts w:eastAsia="Roboto" w:cs="Roboto"/>
                          <w:b/>
                          <w:bCs/>
                        </w:rPr>
                        <w:t> régionale, puis provinciale.</w:t>
                      </w:r>
                      <w:r w:rsidRPr="009C7EF9">
                        <w:rPr>
                          <w:rFonts w:ascii="Roboto" w:eastAsia="Roboto" w:hAnsi="Roboto" w:cs="Roboto"/>
                        </w:rPr>
                        <w:t xml:space="preserve"> Lors du gala provincial, en plus des nombreux prix remis par catégorie, le grand prix </w:t>
                      </w:r>
                      <w:r w:rsidRPr="009C7EF9">
                        <w:rPr>
                          <w:rFonts w:eastAsia="Roboto" w:cs="Roboto"/>
                          <w:b/>
                          <w:bCs/>
                        </w:rPr>
                        <w:t>Exportateur de l'année</w:t>
                      </w:r>
                      <w:r w:rsidRPr="009C7EF9">
                        <w:rPr>
                          <w:rFonts w:ascii="Roboto" w:eastAsia="Roboto" w:hAnsi="Roboto" w:cs="Roboto"/>
                        </w:rPr>
                        <w:t> sera également décerné.</w:t>
                      </w:r>
                      <w:r>
                        <w:rPr>
                          <w:rFonts w:ascii="Roboto" w:eastAsia="Roboto" w:hAnsi="Roboto" w:cs="Roboto"/>
                        </w:rPr>
                        <w:br/>
                      </w:r>
                    </w:p>
                    <w:p w14:paraId="22DB0997" w14:textId="77777777" w:rsidR="005A1B8F" w:rsidRDefault="005A1B8F" w:rsidP="005A1B8F">
                      <w:pPr>
                        <w:ind w:right="181"/>
                        <w:jc w:val="both"/>
                        <w:rPr>
                          <w:rFonts w:ascii="Roboto" w:eastAsia="Roboto" w:hAnsi="Roboto" w:cs="Roboto"/>
                        </w:rPr>
                      </w:pPr>
                      <w:r w:rsidRPr="009C7EF9">
                        <w:rPr>
                          <w:rFonts w:ascii="Roboto" w:eastAsia="Roboto" w:hAnsi="Roboto" w:cs="Roboto"/>
                        </w:rPr>
                        <w:t>L’événement est organisé au niveau provincial par Commerce International Québec et dans notre région par Laurentides International.</w:t>
                      </w:r>
                    </w:p>
                    <w:p w14:paraId="480BB31B" w14:textId="77777777" w:rsidR="005A1B8F" w:rsidRPr="009C7EF9" w:rsidRDefault="005A1B8F" w:rsidP="005A1B8F">
                      <w:pPr>
                        <w:ind w:right="181"/>
                        <w:jc w:val="both"/>
                        <w:rPr>
                          <w:rFonts w:ascii="Roboto" w:eastAsia="Roboto" w:hAnsi="Roboto" w:cs="Roboto"/>
                        </w:rPr>
                      </w:pPr>
                    </w:p>
                    <w:p w14:paraId="03E2F711" w14:textId="77777777" w:rsidR="005A1B8F" w:rsidRPr="009C7EF9" w:rsidRDefault="005A1B8F" w:rsidP="005A1B8F">
                      <w:pPr>
                        <w:ind w:right="181"/>
                        <w:jc w:val="both"/>
                        <w:rPr>
                          <w:rFonts w:ascii="Roboto" w:eastAsia="Roboto" w:hAnsi="Roboto" w:cs="Roboto"/>
                        </w:rPr>
                      </w:pPr>
                      <w:r w:rsidRPr="00800758">
                        <w:rPr>
                          <w:rFonts w:ascii="Roboto" w:eastAsia="Roboto" w:hAnsi="Roboto" w:cs="Roboto"/>
                          <w:b/>
                        </w:rPr>
                        <w:t>Important</w:t>
                      </w:r>
                      <w:r>
                        <w:rPr>
                          <w:rFonts w:ascii="Roboto" w:eastAsia="Roboto" w:hAnsi="Roboto" w:cs="Roboto"/>
                        </w:rPr>
                        <w:t> : p</w:t>
                      </w:r>
                      <w:r w:rsidRPr="009C7EF9">
                        <w:rPr>
                          <w:rFonts w:ascii="Roboto" w:eastAsia="Roboto" w:hAnsi="Roboto" w:cs="Roboto"/>
                        </w:rPr>
                        <w:t xml:space="preserve">our être candidate au gala provincial, une entreprise des Laurentides doit être lauréate au concours régional des </w:t>
                      </w:r>
                      <w:proofErr w:type="spellStart"/>
                      <w:r w:rsidRPr="009C7EF9">
                        <w:rPr>
                          <w:rFonts w:ascii="Roboto" w:eastAsia="Roboto" w:hAnsi="Roboto" w:cs="Roboto"/>
                        </w:rPr>
                        <w:t>MercadOr</w:t>
                      </w:r>
                      <w:proofErr w:type="spellEnd"/>
                      <w:r w:rsidRPr="009C7EF9">
                        <w:rPr>
                          <w:rFonts w:ascii="Roboto" w:eastAsia="Roboto" w:hAnsi="Roboto" w:cs="Roboto"/>
                        </w:rPr>
                        <w:t xml:space="preserve"> précédent le concours provincial.</w:t>
                      </w:r>
                    </w:p>
                  </w:txbxContent>
                </v:textbox>
                <w10:wrap type="square" anchorx="margin"/>
              </v:shape>
            </w:pict>
          </mc:Fallback>
        </mc:AlternateContent>
      </w:r>
    </w:p>
    <w:p w14:paraId="607626EA" w14:textId="77777777" w:rsidR="005A1B8F" w:rsidRDefault="005A1B8F" w:rsidP="005A1B8F">
      <w:pPr>
        <w:spacing w:line="240" w:lineRule="auto"/>
        <w:rPr>
          <w:rFonts w:ascii="Roboto" w:eastAsia="Roboto" w:hAnsi="Roboto" w:cs="Roboto"/>
          <w:b/>
          <w:color w:val="336633"/>
          <w:sz w:val="24"/>
          <w:szCs w:val="24"/>
        </w:rPr>
      </w:pPr>
      <w:r>
        <w:br w:type="page"/>
      </w:r>
    </w:p>
    <w:p w14:paraId="2FBFD313" w14:textId="77777777" w:rsidR="00B2763A" w:rsidRPr="000831F9" w:rsidRDefault="00F43956" w:rsidP="000831F9">
      <w:pPr>
        <w:jc w:val="both"/>
        <w:rPr>
          <w:rFonts w:ascii="Roboto" w:eastAsia="Roboto" w:hAnsi="Roboto" w:cs="Roboto"/>
          <w:b/>
          <w:color w:val="626D7F"/>
          <w:sz w:val="24"/>
          <w:szCs w:val="24"/>
        </w:rPr>
      </w:pPr>
      <w:r w:rsidRPr="000831F9">
        <w:rPr>
          <w:rFonts w:ascii="Roboto" w:eastAsia="Roboto" w:hAnsi="Roboto" w:cs="Roboto"/>
          <w:b/>
          <w:color w:val="626D7F"/>
          <w:sz w:val="24"/>
          <w:szCs w:val="24"/>
        </w:rPr>
        <w:t>SECTION 1 - Présentation de l’entreprise</w:t>
      </w:r>
    </w:p>
    <w:tbl>
      <w:tblPr>
        <w:tblStyle w:val="a0"/>
        <w:tblW w:w="88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5475"/>
      </w:tblGrid>
      <w:tr w:rsidR="00B2763A" w14:paraId="168606E2" w14:textId="77777777" w:rsidTr="00A136DA">
        <w:trPr>
          <w:trHeight w:val="437"/>
        </w:trPr>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11413D"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Nom de l’entreprise</w:t>
            </w:r>
          </w:p>
        </w:tc>
        <w:tc>
          <w:tcPr>
            <w:tcW w:w="5475" w:type="dxa"/>
            <w:tcMar>
              <w:top w:w="100" w:type="dxa"/>
              <w:left w:w="100" w:type="dxa"/>
              <w:bottom w:w="100" w:type="dxa"/>
              <w:right w:w="100" w:type="dxa"/>
            </w:tcMar>
          </w:tcPr>
          <w:p w14:paraId="4A00A9F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5A246BB3"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C2D9E1"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Personne-ressource</w:t>
            </w:r>
          </w:p>
        </w:tc>
        <w:tc>
          <w:tcPr>
            <w:tcW w:w="5475" w:type="dxa"/>
            <w:tcMar>
              <w:top w:w="100" w:type="dxa"/>
              <w:left w:w="100" w:type="dxa"/>
              <w:bottom w:w="100" w:type="dxa"/>
              <w:right w:w="100" w:type="dxa"/>
            </w:tcMar>
          </w:tcPr>
          <w:p w14:paraId="042D550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3B25BD2E"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4490A9" w14:textId="0379B2D1" w:rsidR="00B2763A" w:rsidRDefault="00F43956" w:rsidP="00A136DA">
            <w:pPr>
              <w:widowControl w:val="0"/>
              <w:spacing w:before="100" w:line="240" w:lineRule="auto"/>
              <w:rPr>
                <w:rFonts w:ascii="Roboto" w:eastAsia="Roboto" w:hAnsi="Roboto" w:cs="Roboto"/>
              </w:rPr>
            </w:pPr>
            <w:r>
              <w:rPr>
                <w:rFonts w:ascii="Roboto" w:eastAsia="Roboto" w:hAnsi="Roboto" w:cs="Roboto"/>
              </w:rPr>
              <w:t xml:space="preserve">Numéro de </w:t>
            </w:r>
            <w:r w:rsidR="00A136DA">
              <w:rPr>
                <w:rFonts w:ascii="Roboto" w:eastAsia="Roboto" w:hAnsi="Roboto" w:cs="Roboto"/>
              </w:rPr>
              <w:t>cellulaire</w:t>
            </w:r>
          </w:p>
        </w:tc>
        <w:tc>
          <w:tcPr>
            <w:tcW w:w="5475" w:type="dxa"/>
            <w:tcMar>
              <w:top w:w="100" w:type="dxa"/>
              <w:left w:w="100" w:type="dxa"/>
              <w:bottom w:w="100" w:type="dxa"/>
              <w:right w:w="100" w:type="dxa"/>
            </w:tcMar>
          </w:tcPr>
          <w:p w14:paraId="5B6E8D0B"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15FD338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D773EA"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Adresse courriel</w:t>
            </w:r>
          </w:p>
        </w:tc>
        <w:tc>
          <w:tcPr>
            <w:tcW w:w="5475" w:type="dxa"/>
            <w:tcMar>
              <w:top w:w="100" w:type="dxa"/>
              <w:left w:w="100" w:type="dxa"/>
              <w:bottom w:w="100" w:type="dxa"/>
              <w:right w:w="100" w:type="dxa"/>
            </w:tcMar>
          </w:tcPr>
          <w:p w14:paraId="3186A88F"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0A917E1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AF1AD0"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Année de création de l’entreprise</w:t>
            </w:r>
          </w:p>
        </w:tc>
        <w:tc>
          <w:tcPr>
            <w:tcW w:w="5475" w:type="dxa"/>
            <w:tcMar>
              <w:top w:w="100" w:type="dxa"/>
              <w:left w:w="100" w:type="dxa"/>
              <w:bottom w:w="100" w:type="dxa"/>
              <w:right w:w="100" w:type="dxa"/>
            </w:tcMar>
          </w:tcPr>
          <w:p w14:paraId="31A463B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CC6F8BE"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9F8E81"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Adresse de l’entreprise</w:t>
            </w:r>
          </w:p>
        </w:tc>
        <w:tc>
          <w:tcPr>
            <w:tcW w:w="5475" w:type="dxa"/>
            <w:tcMar>
              <w:top w:w="100" w:type="dxa"/>
              <w:left w:w="100" w:type="dxa"/>
              <w:bottom w:w="100" w:type="dxa"/>
              <w:right w:w="100" w:type="dxa"/>
            </w:tcMar>
          </w:tcPr>
          <w:p w14:paraId="262AA34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2AC1B14"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166F8"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Site Internet de l’entreprise</w:t>
            </w:r>
          </w:p>
        </w:tc>
        <w:tc>
          <w:tcPr>
            <w:tcW w:w="5475" w:type="dxa"/>
            <w:tcMar>
              <w:top w:w="100" w:type="dxa"/>
              <w:left w:w="100" w:type="dxa"/>
              <w:bottom w:w="100" w:type="dxa"/>
              <w:right w:w="100" w:type="dxa"/>
            </w:tcMar>
          </w:tcPr>
          <w:p w14:paraId="5017F8AE"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16D69878"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97AF5F"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Nombre d’employés</w:t>
            </w:r>
          </w:p>
        </w:tc>
        <w:tc>
          <w:tcPr>
            <w:tcW w:w="5475" w:type="dxa"/>
            <w:tcMar>
              <w:top w:w="100" w:type="dxa"/>
              <w:left w:w="100" w:type="dxa"/>
              <w:bottom w:w="100" w:type="dxa"/>
              <w:right w:w="100" w:type="dxa"/>
            </w:tcMar>
          </w:tcPr>
          <w:p w14:paraId="592FB8EF"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84FC3ED"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A3FFCC"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Numéro d’entreprise du Québec (NEQ)</w:t>
            </w:r>
          </w:p>
        </w:tc>
        <w:tc>
          <w:tcPr>
            <w:tcW w:w="5475" w:type="dxa"/>
            <w:tcMar>
              <w:top w:w="100" w:type="dxa"/>
              <w:left w:w="100" w:type="dxa"/>
              <w:bottom w:w="100" w:type="dxa"/>
              <w:right w:w="100" w:type="dxa"/>
            </w:tcMar>
          </w:tcPr>
          <w:p w14:paraId="4B990488"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73D857C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1C31DE" w14:textId="77777777" w:rsidR="00B2763A" w:rsidRDefault="00F43956" w:rsidP="00A136DA">
            <w:pPr>
              <w:widowControl w:val="0"/>
              <w:spacing w:before="100" w:line="240" w:lineRule="auto"/>
              <w:rPr>
                <w:rFonts w:ascii="Roboto" w:eastAsia="Roboto" w:hAnsi="Roboto" w:cs="Roboto"/>
                <w:i/>
              </w:rPr>
            </w:pPr>
            <w:r>
              <w:rPr>
                <w:rFonts w:ascii="Roboto" w:eastAsia="Roboto" w:hAnsi="Roboto" w:cs="Roboto"/>
              </w:rPr>
              <w:t xml:space="preserve">Numéro d’entreprise du Canada (NEC) </w:t>
            </w:r>
            <w:r>
              <w:rPr>
                <w:rFonts w:ascii="Roboto" w:eastAsia="Roboto" w:hAnsi="Roboto" w:cs="Roboto"/>
                <w:i/>
              </w:rPr>
              <w:t>Facultatif</w:t>
            </w:r>
          </w:p>
        </w:tc>
        <w:tc>
          <w:tcPr>
            <w:tcW w:w="5475" w:type="dxa"/>
            <w:tcMar>
              <w:top w:w="100" w:type="dxa"/>
              <w:left w:w="100" w:type="dxa"/>
              <w:bottom w:w="100" w:type="dxa"/>
              <w:right w:w="100" w:type="dxa"/>
            </w:tcMar>
          </w:tcPr>
          <w:p w14:paraId="4FB1D22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6C1B5FE5"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ACEBF9"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L’entreprise exporte hors Québec depuis quelle année</w:t>
            </w:r>
            <w:r w:rsidR="005A1B8F">
              <w:rPr>
                <w:rFonts w:ascii="Roboto" w:eastAsia="Roboto" w:hAnsi="Roboto" w:cs="Roboto"/>
              </w:rPr>
              <w:t xml:space="preserve"> </w:t>
            </w:r>
            <w:r>
              <w:rPr>
                <w:rFonts w:ascii="Roboto" w:eastAsia="Roboto" w:hAnsi="Roboto" w:cs="Roboto"/>
              </w:rPr>
              <w:t>?</w:t>
            </w:r>
          </w:p>
        </w:tc>
        <w:tc>
          <w:tcPr>
            <w:tcW w:w="5475" w:type="dxa"/>
            <w:tcMar>
              <w:top w:w="100" w:type="dxa"/>
              <w:left w:w="100" w:type="dxa"/>
              <w:bottom w:w="100" w:type="dxa"/>
              <w:right w:w="100" w:type="dxa"/>
            </w:tcMar>
          </w:tcPr>
          <w:p w14:paraId="7DE59894"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57324CBF"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3AD763"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Quels sont vos marchés à l’exportation</w:t>
            </w:r>
            <w:r w:rsidR="005A1B8F">
              <w:rPr>
                <w:rFonts w:ascii="Roboto" w:eastAsia="Roboto" w:hAnsi="Roboto" w:cs="Roboto"/>
              </w:rPr>
              <w:t xml:space="preserve"> </w:t>
            </w:r>
            <w:r>
              <w:rPr>
                <w:rFonts w:ascii="Roboto" w:eastAsia="Roboto" w:hAnsi="Roboto" w:cs="Roboto"/>
              </w:rPr>
              <w:t>? (Pays, provinces, territoires, États.)</w:t>
            </w:r>
          </w:p>
        </w:tc>
        <w:tc>
          <w:tcPr>
            <w:tcW w:w="5475" w:type="dxa"/>
            <w:tcMar>
              <w:top w:w="100" w:type="dxa"/>
              <w:left w:w="100" w:type="dxa"/>
              <w:bottom w:w="100" w:type="dxa"/>
              <w:right w:w="100" w:type="dxa"/>
            </w:tcMar>
          </w:tcPr>
          <w:p w14:paraId="7965F343"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2EA0C83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B71B85" w14:textId="2FA3DA62" w:rsidR="00B2763A" w:rsidRDefault="00F43956" w:rsidP="00A136DA">
            <w:pPr>
              <w:widowControl w:val="0"/>
              <w:spacing w:before="100" w:after="240" w:line="240" w:lineRule="auto"/>
              <w:rPr>
                <w:rFonts w:ascii="Roboto" w:eastAsia="Roboto" w:hAnsi="Roboto" w:cs="Roboto"/>
              </w:rPr>
            </w:pPr>
            <w:r>
              <w:rPr>
                <w:rFonts w:ascii="Roboto" w:eastAsia="Roboto" w:hAnsi="Roboto" w:cs="Roboto"/>
              </w:rPr>
              <w:t xml:space="preserve">Description des produits </w:t>
            </w:r>
            <w:r w:rsidR="00A136DA">
              <w:rPr>
                <w:rFonts w:ascii="Roboto" w:eastAsia="Roboto" w:hAnsi="Roboto" w:cs="Roboto"/>
              </w:rPr>
              <w:t xml:space="preserve">ou </w:t>
            </w:r>
            <w:r>
              <w:rPr>
                <w:rFonts w:ascii="Roboto" w:eastAsia="Roboto" w:hAnsi="Roboto" w:cs="Roboto"/>
              </w:rPr>
              <w:t xml:space="preserve">services </w:t>
            </w:r>
            <w:r>
              <w:rPr>
                <w:rFonts w:ascii="Roboto" w:eastAsia="Roboto" w:hAnsi="Roboto" w:cs="Roboto"/>
                <w:i/>
              </w:rPr>
              <w:t>(150 mots maximum.)</w:t>
            </w:r>
            <w:r>
              <w:rPr>
                <w:rFonts w:ascii="Roboto" w:eastAsia="Roboto" w:hAnsi="Roboto" w:cs="Roboto"/>
              </w:rPr>
              <w:t xml:space="preserve"> </w:t>
            </w:r>
          </w:p>
        </w:tc>
        <w:tc>
          <w:tcPr>
            <w:tcW w:w="5475" w:type="dxa"/>
            <w:tcMar>
              <w:top w:w="100" w:type="dxa"/>
              <w:left w:w="100" w:type="dxa"/>
              <w:bottom w:w="100" w:type="dxa"/>
              <w:right w:w="100" w:type="dxa"/>
            </w:tcMar>
          </w:tcPr>
          <w:p w14:paraId="6EA798E0"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24B191BC"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2E46D7" w14:textId="3BFDA975" w:rsidR="00B2763A" w:rsidRDefault="00F43956" w:rsidP="00A136DA">
            <w:pPr>
              <w:widowControl w:val="0"/>
              <w:spacing w:before="100" w:after="240" w:line="240" w:lineRule="auto"/>
              <w:rPr>
                <w:rFonts w:ascii="Roboto" w:eastAsia="Roboto" w:hAnsi="Roboto" w:cs="Roboto"/>
                <w:i/>
              </w:rPr>
            </w:pPr>
            <w:r>
              <w:rPr>
                <w:rFonts w:ascii="Roboto" w:eastAsia="Roboto" w:hAnsi="Roboto" w:cs="Roboto"/>
              </w:rPr>
              <w:t xml:space="preserve">Décrivez le profil général de votre entreprise (historique, mission et vision, secteur d’activité, clients, partenariats d’affaires, etc.) </w:t>
            </w:r>
            <w:r w:rsidR="00A136DA">
              <w:rPr>
                <w:rFonts w:ascii="Roboto" w:eastAsia="Roboto" w:hAnsi="Roboto" w:cs="Roboto"/>
              </w:rPr>
              <w:br/>
            </w:r>
            <w:r>
              <w:rPr>
                <w:rFonts w:ascii="Roboto" w:eastAsia="Roboto" w:hAnsi="Roboto" w:cs="Roboto"/>
                <w:i/>
              </w:rPr>
              <w:t>(250 mots maximum.)</w:t>
            </w:r>
          </w:p>
        </w:tc>
        <w:tc>
          <w:tcPr>
            <w:tcW w:w="5475" w:type="dxa"/>
            <w:tcMar>
              <w:top w:w="100" w:type="dxa"/>
              <w:left w:w="100" w:type="dxa"/>
              <w:bottom w:w="100" w:type="dxa"/>
              <w:right w:w="100" w:type="dxa"/>
            </w:tcMar>
          </w:tcPr>
          <w:p w14:paraId="2F6083EB"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bl>
    <w:p w14:paraId="4B309816" w14:textId="77777777" w:rsidR="00B2763A" w:rsidRDefault="00B2763A">
      <w:pPr>
        <w:spacing w:line="360" w:lineRule="auto"/>
        <w:rPr>
          <w:rFonts w:ascii="Roboto" w:eastAsia="Roboto" w:hAnsi="Roboto" w:cs="Roboto"/>
          <w:b/>
          <w:color w:val="336633"/>
        </w:rPr>
      </w:pPr>
    </w:p>
    <w:p w14:paraId="22476613" w14:textId="77777777" w:rsidR="00B2763A" w:rsidRDefault="00F43956">
      <w:pPr>
        <w:numPr>
          <w:ilvl w:val="0"/>
          <w:numId w:val="6"/>
        </w:numPr>
        <w:spacing w:line="240" w:lineRule="auto"/>
        <w:jc w:val="both"/>
        <w:rPr>
          <w:rFonts w:ascii="Roboto" w:eastAsia="Roboto" w:hAnsi="Roboto" w:cs="Roboto"/>
        </w:rPr>
      </w:pPr>
      <w:r>
        <w:rPr>
          <w:rFonts w:ascii="Roboto" w:eastAsia="Roboto" w:hAnsi="Roboto" w:cs="Roboto"/>
        </w:rPr>
        <w:t>L’entreprise est à minimalement 51 % de propriété canadienne</w:t>
      </w:r>
      <w:r w:rsidR="003B2408">
        <w:rPr>
          <w:rFonts w:ascii="Roboto" w:eastAsia="Roboto" w:hAnsi="Roboto" w:cs="Roboto"/>
        </w:rPr>
        <w:t xml:space="preserve"> </w:t>
      </w:r>
      <w:r>
        <w:rPr>
          <w:rFonts w:ascii="Roboto" w:eastAsia="Roboto" w:hAnsi="Roboto" w:cs="Roboto"/>
        </w:rPr>
        <w:t>?</w:t>
      </w:r>
    </w:p>
    <w:p w14:paraId="2823B7D4" w14:textId="77777777" w:rsidR="00B2763A" w:rsidRDefault="00B2763A">
      <w:pPr>
        <w:spacing w:line="240" w:lineRule="auto"/>
        <w:ind w:left="720"/>
        <w:jc w:val="both"/>
        <w:rPr>
          <w:rFonts w:ascii="Roboto" w:eastAsia="Roboto" w:hAnsi="Roboto" w:cs="Roboto"/>
        </w:rPr>
      </w:pPr>
    </w:p>
    <w:p w14:paraId="7D4FFA15" w14:textId="77777777" w:rsidR="00B2763A" w:rsidRDefault="00F43956">
      <w:pPr>
        <w:spacing w:after="240" w:line="240" w:lineRule="auto"/>
        <w:jc w:val="both"/>
        <w:rPr>
          <w:rFonts w:ascii="Roboto" w:eastAsia="Roboto" w:hAnsi="Roboto" w:cs="Roboto"/>
        </w:rPr>
      </w:pP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 xml:space="preserve">Oui  </w:t>
      </w:r>
      <w:r>
        <w:rPr>
          <w:rFonts w:ascii="Arial Unicode MS" w:eastAsia="Arial Unicode MS" w:hAnsi="Arial Unicode MS" w:cs="Arial Unicode MS"/>
        </w:rPr>
        <w:tab/>
      </w:r>
      <w:proofErr w:type="gramEnd"/>
      <w:r>
        <w:rPr>
          <w:rFonts w:ascii="Arial Unicode MS" w:eastAsia="Arial Unicode MS" w:hAnsi="Arial Unicode MS" w:cs="Arial Unicode MS"/>
        </w:rPr>
        <w:t>☐ Non</w:t>
      </w:r>
    </w:p>
    <w:p w14:paraId="0039EF12" w14:textId="77777777" w:rsidR="00B2763A" w:rsidRDefault="00B2763A">
      <w:pPr>
        <w:spacing w:after="240" w:line="240" w:lineRule="auto"/>
        <w:jc w:val="both"/>
        <w:rPr>
          <w:rFonts w:ascii="Roboto" w:eastAsia="Roboto" w:hAnsi="Roboto" w:cs="Roboto"/>
        </w:rPr>
      </w:pPr>
    </w:p>
    <w:p w14:paraId="49952755" w14:textId="77777777" w:rsidR="00B2763A" w:rsidRDefault="00F43956">
      <w:pPr>
        <w:numPr>
          <w:ilvl w:val="0"/>
          <w:numId w:val="6"/>
        </w:numPr>
        <w:spacing w:after="240" w:line="240" w:lineRule="auto"/>
        <w:jc w:val="both"/>
        <w:rPr>
          <w:rFonts w:ascii="Roboto" w:eastAsia="Roboto" w:hAnsi="Roboto" w:cs="Roboto"/>
        </w:rPr>
      </w:pPr>
      <w:r>
        <w:rPr>
          <w:rFonts w:ascii="Roboto" w:eastAsia="Roboto" w:hAnsi="Roboto" w:cs="Roboto"/>
        </w:rPr>
        <w:t>Les décisions relatives au développement des marchés hors Québec de l'entreprise sont-elles prises au Québec</w:t>
      </w:r>
      <w:r w:rsidR="005A1B8F">
        <w:rPr>
          <w:rFonts w:ascii="Roboto" w:eastAsia="Roboto" w:hAnsi="Roboto" w:cs="Roboto"/>
        </w:rPr>
        <w:t xml:space="preserve"> </w:t>
      </w:r>
      <w:r>
        <w:rPr>
          <w:rFonts w:ascii="Roboto" w:eastAsia="Roboto" w:hAnsi="Roboto" w:cs="Roboto"/>
        </w:rPr>
        <w:t>?</w:t>
      </w:r>
    </w:p>
    <w:p w14:paraId="7A12BEA5" w14:textId="77777777" w:rsidR="00B2763A" w:rsidRDefault="00F43956">
      <w:pPr>
        <w:spacing w:after="240" w:line="240" w:lineRule="auto"/>
        <w:jc w:val="both"/>
        <w:rPr>
          <w:rFonts w:ascii="Roboto" w:eastAsia="Roboto" w:hAnsi="Roboto" w:cs="Roboto"/>
        </w:rPr>
      </w:pP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 xml:space="preserve">Oui  </w:t>
      </w:r>
      <w:r>
        <w:rPr>
          <w:rFonts w:ascii="Arial Unicode MS" w:eastAsia="Arial Unicode MS" w:hAnsi="Arial Unicode MS" w:cs="Arial Unicode MS"/>
        </w:rPr>
        <w:tab/>
      </w:r>
      <w:proofErr w:type="gramEnd"/>
      <w:r>
        <w:rPr>
          <w:rFonts w:ascii="Arial Unicode MS" w:eastAsia="Arial Unicode MS" w:hAnsi="Arial Unicode MS" w:cs="Arial Unicode MS"/>
        </w:rPr>
        <w:t>☐ Non</w:t>
      </w:r>
    </w:p>
    <w:p w14:paraId="3C28B534" w14:textId="77777777" w:rsidR="005A1B8F" w:rsidRPr="005A1B8F" w:rsidRDefault="005A1B8F" w:rsidP="005A1B8F">
      <w:pPr>
        <w:pStyle w:val="Paragraphedeliste"/>
        <w:numPr>
          <w:ilvl w:val="0"/>
          <w:numId w:val="6"/>
        </w:numPr>
        <w:spacing w:after="240" w:line="240" w:lineRule="auto"/>
        <w:jc w:val="both"/>
        <w:rPr>
          <w:rFonts w:ascii="Roboto" w:eastAsia="Roboto" w:hAnsi="Roboto" w:cs="Roboto"/>
        </w:rPr>
      </w:pPr>
      <w:r w:rsidRPr="005A1B8F">
        <w:rPr>
          <w:rFonts w:ascii="Roboto" w:eastAsia="Roboto" w:hAnsi="Roboto" w:cs="Roboto"/>
        </w:rPr>
        <w:t xml:space="preserve">Catégorie spéciale des </w:t>
      </w:r>
      <w:proofErr w:type="spellStart"/>
      <w:r w:rsidRPr="005A1B8F">
        <w:rPr>
          <w:rFonts w:ascii="Roboto" w:eastAsia="Roboto" w:hAnsi="Roboto" w:cs="Roboto"/>
        </w:rPr>
        <w:t>MercadOr</w:t>
      </w:r>
      <w:proofErr w:type="spellEnd"/>
      <w:r w:rsidRPr="005A1B8F">
        <w:rPr>
          <w:rFonts w:ascii="Roboto" w:eastAsia="Roboto" w:hAnsi="Roboto" w:cs="Roboto"/>
        </w:rPr>
        <w:t xml:space="preserve"> Québec : Est-ce qu’un minimum de 51 % des propriétaires de l’entreprise s’identifient à l’un ou plusieurs des groupes (cochez toutes les situations applicables) :</w:t>
      </w:r>
    </w:p>
    <w:p w14:paraId="00BC7013" w14:textId="77777777" w:rsidR="005A1B8F" w:rsidRDefault="005A1B8F" w:rsidP="005A1B8F">
      <w:pPr>
        <w:spacing w:line="240" w:lineRule="auto"/>
        <w:ind w:left="283"/>
        <w:jc w:val="both"/>
        <w:rPr>
          <w:rFonts w:ascii="Roboto" w:eastAsia="Roboto" w:hAnsi="Roboto" w:cs="Roboto"/>
        </w:rPr>
      </w:pPr>
    </w:p>
    <w:p w14:paraId="582436C2" w14:textId="77777777" w:rsidR="005A1B8F" w:rsidRDefault="005A1B8F" w:rsidP="005A1B8F">
      <w:pPr>
        <w:numPr>
          <w:ilvl w:val="0"/>
          <w:numId w:val="10"/>
        </w:numPr>
        <w:spacing w:line="240" w:lineRule="auto"/>
        <w:jc w:val="both"/>
        <w:rPr>
          <w:rFonts w:ascii="Roboto" w:eastAsia="Roboto" w:hAnsi="Roboto" w:cs="Roboto"/>
        </w:rPr>
      </w:pPr>
      <w:bookmarkStart w:id="0" w:name="_Hlk112146202"/>
      <w:r>
        <w:rPr>
          <w:rFonts w:ascii="Roboto" w:eastAsia="Roboto" w:hAnsi="Roboto" w:cs="Roboto"/>
        </w:rPr>
        <w:t>Femmes</w:t>
      </w:r>
    </w:p>
    <w:p w14:paraId="0055909D"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Jeunes (39 ans et moins)</w:t>
      </w:r>
    </w:p>
    <w:p w14:paraId="6D9997B2"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Membres des Premières Nations et Inuits</w:t>
      </w:r>
    </w:p>
    <w:p w14:paraId="385D7E81"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Personnes racisées</w:t>
      </w:r>
    </w:p>
    <w:p w14:paraId="75CADFDF"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Personnes immigrantes</w:t>
      </w:r>
    </w:p>
    <w:p w14:paraId="02FB5305"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Les personnes de la communauté LGBTQ2+</w:t>
      </w:r>
    </w:p>
    <w:p w14:paraId="7EAC9498" w14:textId="77777777" w:rsidR="005A1B8F" w:rsidRDefault="005A1B8F" w:rsidP="005A1B8F">
      <w:pPr>
        <w:numPr>
          <w:ilvl w:val="0"/>
          <w:numId w:val="10"/>
        </w:numPr>
        <w:spacing w:after="240" w:line="240" w:lineRule="auto"/>
        <w:jc w:val="both"/>
        <w:rPr>
          <w:rFonts w:ascii="Roboto" w:eastAsia="Roboto" w:hAnsi="Roboto" w:cs="Roboto"/>
        </w:rPr>
      </w:pPr>
      <w:r w:rsidRPr="00057C0D">
        <w:rPr>
          <w:rFonts w:ascii="Roboto" w:eastAsia="Roboto" w:hAnsi="Roboto" w:cs="Roboto"/>
        </w:rPr>
        <w:t>Les personnes en situation de handicap</w:t>
      </w:r>
    </w:p>
    <w:p w14:paraId="3DCD8AC0" w14:textId="77777777" w:rsidR="005A1B8F" w:rsidRDefault="005A1B8F" w:rsidP="005A1B8F">
      <w:pPr>
        <w:numPr>
          <w:ilvl w:val="0"/>
          <w:numId w:val="10"/>
        </w:numPr>
        <w:spacing w:after="240" w:line="240" w:lineRule="auto"/>
        <w:jc w:val="both"/>
        <w:rPr>
          <w:rFonts w:ascii="Roboto" w:eastAsia="Roboto" w:hAnsi="Roboto" w:cs="Roboto"/>
        </w:rPr>
      </w:pPr>
      <w:r w:rsidRPr="00057C0D">
        <w:rPr>
          <w:rFonts w:ascii="Roboto" w:eastAsia="Roboto" w:hAnsi="Roboto" w:cs="Roboto"/>
        </w:rPr>
        <w:t>Ne s’applique pas / ne souhaite pas répondre.</w:t>
      </w:r>
    </w:p>
    <w:bookmarkEnd w:id="0"/>
    <w:p w14:paraId="1150B827" w14:textId="77777777" w:rsidR="00B2763A" w:rsidRDefault="00B2763A">
      <w:pPr>
        <w:spacing w:after="240" w:line="240" w:lineRule="auto"/>
        <w:rPr>
          <w:rFonts w:ascii="Roboto" w:eastAsia="Roboto" w:hAnsi="Roboto" w:cs="Roboto"/>
        </w:rPr>
      </w:pPr>
    </w:p>
    <w:p w14:paraId="6FBADFD6" w14:textId="77777777" w:rsidR="00A136DA" w:rsidRDefault="00A136DA">
      <w:pPr>
        <w:rPr>
          <w:rFonts w:ascii="Roboto" w:eastAsia="Roboto" w:hAnsi="Roboto" w:cs="Roboto"/>
          <w:b/>
          <w:color w:val="626D7F"/>
          <w:sz w:val="24"/>
          <w:szCs w:val="24"/>
        </w:rPr>
      </w:pPr>
      <w:r>
        <w:rPr>
          <w:rFonts w:ascii="Roboto" w:eastAsia="Roboto" w:hAnsi="Roboto" w:cs="Roboto"/>
          <w:b/>
          <w:color w:val="626D7F"/>
          <w:sz w:val="24"/>
          <w:szCs w:val="24"/>
        </w:rPr>
        <w:br w:type="page"/>
      </w:r>
    </w:p>
    <w:p w14:paraId="60B55FD2" w14:textId="0D5ACEC4"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t xml:space="preserve">SECTION 2 - Données chiffrées </w:t>
      </w:r>
    </w:p>
    <w:p w14:paraId="2929E936" w14:textId="4D2C2A67" w:rsidR="00B2763A" w:rsidRDefault="00F43956">
      <w:pPr>
        <w:spacing w:line="240" w:lineRule="auto"/>
        <w:rPr>
          <w:rFonts w:ascii="Roboto" w:eastAsia="Roboto" w:hAnsi="Roboto" w:cs="Roboto"/>
          <w:b/>
          <w:i/>
          <w:color w:val="336633"/>
          <w:sz w:val="24"/>
          <w:szCs w:val="24"/>
        </w:rPr>
      </w:pPr>
      <w:r>
        <w:rPr>
          <w:rFonts w:ascii="Roboto" w:eastAsia="Roboto" w:hAnsi="Roboto" w:cs="Roboto"/>
          <w:i/>
        </w:rPr>
        <w:t>Veuillez remplir les années applicables à votre entreprise</w:t>
      </w:r>
      <w:r w:rsidR="00A136DA">
        <w:rPr>
          <w:rFonts w:ascii="Roboto" w:eastAsia="Roboto" w:hAnsi="Roboto" w:cs="Roboto"/>
          <w:i/>
        </w:rPr>
        <w:t>. Dans la mesure du possible, utilisez de données de vos états financiers complétés dans l’année correspondante.</w:t>
      </w:r>
    </w:p>
    <w:p w14:paraId="47E48200" w14:textId="7DD3F0DF" w:rsidR="00B2763A" w:rsidRDefault="00F43956">
      <w:pPr>
        <w:numPr>
          <w:ilvl w:val="0"/>
          <w:numId w:val="3"/>
        </w:numPr>
        <w:spacing w:before="240" w:after="240" w:line="240" w:lineRule="auto"/>
        <w:rPr>
          <w:rFonts w:ascii="Roboto" w:eastAsia="Roboto" w:hAnsi="Roboto" w:cs="Roboto"/>
        </w:rPr>
      </w:pPr>
      <w:r>
        <w:rPr>
          <w:rFonts w:ascii="Roboto" w:eastAsia="Roboto" w:hAnsi="Roboto" w:cs="Roboto"/>
        </w:rPr>
        <w:t>Chiffre d’affaires</w:t>
      </w:r>
      <w:r w:rsidR="00A136DA">
        <w:rPr>
          <w:rFonts w:ascii="Roboto" w:eastAsia="Roboto" w:hAnsi="Roboto" w:cs="Roboto"/>
        </w:rPr>
        <w:t xml:space="preserve"> total</w:t>
      </w:r>
      <w:r>
        <w:rPr>
          <w:rFonts w:ascii="Roboto" w:eastAsia="Roboto" w:hAnsi="Roboto" w:cs="Roboto"/>
        </w:rPr>
        <w:t xml:space="preserve"> des 3 dernières années financières complétées</w:t>
      </w:r>
      <w:r w:rsidR="00A136DA">
        <w:rPr>
          <w:rFonts w:ascii="Roboto" w:eastAsia="Roboto" w:hAnsi="Roboto" w:cs="Roboto"/>
        </w:rPr>
        <w:t xml:space="preserve"> (en dollars canadiens)</w:t>
      </w:r>
    </w:p>
    <w:tbl>
      <w:tblPr>
        <w:tblStyle w:val="a1"/>
        <w:tblW w:w="8821"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0"/>
        <w:gridCol w:w="1780"/>
        <w:gridCol w:w="1780"/>
        <w:gridCol w:w="1780"/>
        <w:gridCol w:w="1701"/>
      </w:tblGrid>
      <w:tr w:rsidR="00A136DA" w14:paraId="3A168B8F" w14:textId="6712181A" w:rsidTr="00284254">
        <w:trPr>
          <w:trHeight w:val="528"/>
        </w:trPr>
        <w:tc>
          <w:tcPr>
            <w:tcW w:w="1780" w:type="dxa"/>
            <w:shd w:val="clear" w:color="auto" w:fill="D9D9D9" w:themeFill="background1" w:themeFillShade="D9"/>
            <w:tcMar>
              <w:top w:w="100" w:type="dxa"/>
              <w:left w:w="100" w:type="dxa"/>
              <w:bottom w:w="100" w:type="dxa"/>
              <w:right w:w="100" w:type="dxa"/>
            </w:tcMar>
            <w:vAlign w:val="center"/>
          </w:tcPr>
          <w:p w14:paraId="245C1B7C" w14:textId="57BE6C90"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2023</w:t>
            </w:r>
          </w:p>
        </w:tc>
        <w:tc>
          <w:tcPr>
            <w:tcW w:w="1780" w:type="dxa"/>
            <w:shd w:val="clear" w:color="auto" w:fill="D9D9D9" w:themeFill="background1" w:themeFillShade="D9"/>
            <w:tcMar>
              <w:top w:w="100" w:type="dxa"/>
              <w:left w:w="100" w:type="dxa"/>
              <w:bottom w:w="100" w:type="dxa"/>
              <w:right w:w="100" w:type="dxa"/>
            </w:tcMar>
            <w:vAlign w:val="center"/>
          </w:tcPr>
          <w:p w14:paraId="7C972395" w14:textId="04A57D0F"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2024</w:t>
            </w:r>
          </w:p>
        </w:tc>
        <w:tc>
          <w:tcPr>
            <w:tcW w:w="1780" w:type="dxa"/>
            <w:tcBorders>
              <w:right w:val="double" w:sz="4" w:space="0" w:color="000000"/>
            </w:tcBorders>
            <w:shd w:val="clear" w:color="auto" w:fill="D9D9D9" w:themeFill="background1" w:themeFillShade="D9"/>
            <w:tcMar>
              <w:top w:w="100" w:type="dxa"/>
              <w:left w:w="100" w:type="dxa"/>
              <w:bottom w:w="100" w:type="dxa"/>
              <w:right w:w="100" w:type="dxa"/>
            </w:tcMar>
            <w:vAlign w:val="center"/>
          </w:tcPr>
          <w:p w14:paraId="4D3D0C88" w14:textId="363AADE8"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2025</w:t>
            </w:r>
          </w:p>
        </w:tc>
        <w:tc>
          <w:tcPr>
            <w:tcW w:w="1780" w:type="dxa"/>
            <w:tcBorders>
              <w:left w:val="double" w:sz="4" w:space="0" w:color="000000"/>
              <w:right w:val="single" w:sz="12" w:space="0" w:color="000000"/>
            </w:tcBorders>
            <w:shd w:val="clear" w:color="auto" w:fill="D9D9D9" w:themeFill="background1" w:themeFillShade="D9"/>
            <w:vAlign w:val="center"/>
          </w:tcPr>
          <w:p w14:paraId="7F7C2B9F" w14:textId="05356AA3"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 xml:space="preserve">Total </w:t>
            </w:r>
            <w:r w:rsidR="00284254">
              <w:rPr>
                <w:rFonts w:ascii="Roboto" w:eastAsia="Roboto" w:hAnsi="Roboto" w:cs="Roboto"/>
                <w:b/>
              </w:rPr>
              <w:t>cumulé</w:t>
            </w:r>
            <w:r>
              <w:rPr>
                <w:rFonts w:ascii="Roboto" w:eastAsia="Roboto" w:hAnsi="Roboto" w:cs="Roboto"/>
                <w:b/>
              </w:rPr>
              <w:br/>
            </w:r>
            <w:r w:rsidR="00284254">
              <w:rPr>
                <w:rFonts w:ascii="Roboto" w:eastAsia="Roboto" w:hAnsi="Roboto" w:cs="Roboto"/>
                <w:b/>
              </w:rPr>
              <w:t xml:space="preserve">sur </w:t>
            </w:r>
            <w:r>
              <w:rPr>
                <w:rFonts w:ascii="Roboto" w:eastAsia="Roboto" w:hAnsi="Roboto" w:cs="Roboto"/>
                <w:b/>
              </w:rPr>
              <w:t>3 Ans</w:t>
            </w:r>
          </w:p>
        </w:tc>
        <w:tc>
          <w:tcPr>
            <w:tcW w:w="1701" w:type="dxa"/>
            <w:tcBorders>
              <w:top w:val="single" w:sz="12" w:space="0" w:color="000000"/>
              <w:left w:val="single" w:sz="12" w:space="0" w:color="000000"/>
              <w:right w:val="single" w:sz="12" w:space="0" w:color="000000"/>
            </w:tcBorders>
            <w:shd w:val="clear" w:color="auto" w:fill="D9D9D9" w:themeFill="background1" w:themeFillShade="D9"/>
            <w:vAlign w:val="center"/>
          </w:tcPr>
          <w:p w14:paraId="3C337FAD" w14:textId="204735EE"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 xml:space="preserve">Moyenne </w:t>
            </w:r>
            <w:r>
              <w:rPr>
                <w:rFonts w:ascii="Roboto" w:eastAsia="Roboto" w:hAnsi="Roboto" w:cs="Roboto"/>
                <w:b/>
              </w:rPr>
              <w:br/>
              <w:t>sur 3 ans</w:t>
            </w:r>
          </w:p>
        </w:tc>
      </w:tr>
      <w:tr w:rsidR="00A136DA" w14:paraId="08FCE492" w14:textId="1EB5EEB6" w:rsidTr="00284254">
        <w:trPr>
          <w:trHeight w:val="528"/>
        </w:trPr>
        <w:tc>
          <w:tcPr>
            <w:tcW w:w="1780" w:type="dxa"/>
            <w:tcMar>
              <w:top w:w="100" w:type="dxa"/>
              <w:left w:w="100" w:type="dxa"/>
              <w:bottom w:w="100" w:type="dxa"/>
              <w:right w:w="100" w:type="dxa"/>
            </w:tcMar>
          </w:tcPr>
          <w:p w14:paraId="0DF4B1BD" w14:textId="77777777" w:rsidR="00A136DA" w:rsidRDefault="00A136DA">
            <w:pPr>
              <w:widowControl w:val="0"/>
              <w:spacing w:line="240" w:lineRule="auto"/>
              <w:rPr>
                <w:rFonts w:ascii="Roboto" w:eastAsia="Roboto" w:hAnsi="Roboto" w:cs="Roboto"/>
              </w:rPr>
            </w:pPr>
          </w:p>
        </w:tc>
        <w:tc>
          <w:tcPr>
            <w:tcW w:w="1780" w:type="dxa"/>
            <w:tcMar>
              <w:top w:w="100" w:type="dxa"/>
              <w:left w:w="100" w:type="dxa"/>
              <w:bottom w:w="100" w:type="dxa"/>
              <w:right w:w="100" w:type="dxa"/>
            </w:tcMar>
          </w:tcPr>
          <w:p w14:paraId="7F534964" w14:textId="77777777" w:rsidR="00A136DA" w:rsidRDefault="00A136DA">
            <w:pPr>
              <w:widowControl w:val="0"/>
              <w:spacing w:line="240" w:lineRule="auto"/>
              <w:rPr>
                <w:rFonts w:ascii="Roboto" w:eastAsia="Roboto" w:hAnsi="Roboto" w:cs="Roboto"/>
              </w:rPr>
            </w:pPr>
          </w:p>
        </w:tc>
        <w:tc>
          <w:tcPr>
            <w:tcW w:w="1780" w:type="dxa"/>
            <w:tcBorders>
              <w:right w:val="double" w:sz="4" w:space="0" w:color="000000"/>
            </w:tcBorders>
            <w:tcMar>
              <w:top w:w="100" w:type="dxa"/>
              <w:left w:w="100" w:type="dxa"/>
              <w:bottom w:w="100" w:type="dxa"/>
              <w:right w:w="100" w:type="dxa"/>
            </w:tcMar>
          </w:tcPr>
          <w:p w14:paraId="39338833" w14:textId="77777777" w:rsidR="00A136DA" w:rsidRDefault="00A136DA">
            <w:pPr>
              <w:widowControl w:val="0"/>
              <w:spacing w:line="240" w:lineRule="auto"/>
              <w:rPr>
                <w:rFonts w:ascii="Roboto" w:eastAsia="Roboto" w:hAnsi="Roboto" w:cs="Roboto"/>
              </w:rPr>
            </w:pPr>
          </w:p>
        </w:tc>
        <w:tc>
          <w:tcPr>
            <w:tcW w:w="1780" w:type="dxa"/>
            <w:tcBorders>
              <w:left w:val="double" w:sz="4" w:space="0" w:color="000000"/>
              <w:right w:val="single" w:sz="12" w:space="0" w:color="000000"/>
            </w:tcBorders>
          </w:tcPr>
          <w:p w14:paraId="476C278D" w14:textId="77777777" w:rsidR="00A136DA" w:rsidRDefault="00A136DA">
            <w:pPr>
              <w:widowControl w:val="0"/>
              <w:spacing w:line="240" w:lineRule="auto"/>
              <w:rPr>
                <w:rFonts w:ascii="Roboto" w:eastAsia="Roboto" w:hAnsi="Roboto" w:cs="Roboto"/>
              </w:rPr>
            </w:pPr>
          </w:p>
        </w:tc>
        <w:tc>
          <w:tcPr>
            <w:tcW w:w="1701" w:type="dxa"/>
            <w:tcBorders>
              <w:left w:val="single" w:sz="12" w:space="0" w:color="000000"/>
              <w:bottom w:val="single" w:sz="12" w:space="0" w:color="000000"/>
              <w:right w:val="single" w:sz="12" w:space="0" w:color="000000"/>
            </w:tcBorders>
          </w:tcPr>
          <w:p w14:paraId="44936DF2" w14:textId="59A26E3E" w:rsidR="00A136DA" w:rsidRDefault="00A136DA">
            <w:pPr>
              <w:widowControl w:val="0"/>
              <w:spacing w:line="240" w:lineRule="auto"/>
              <w:rPr>
                <w:rFonts w:ascii="Roboto" w:eastAsia="Roboto" w:hAnsi="Roboto" w:cs="Roboto"/>
              </w:rPr>
            </w:pPr>
          </w:p>
        </w:tc>
      </w:tr>
    </w:tbl>
    <w:p w14:paraId="68D978EC" w14:textId="77777777" w:rsidR="00B2763A" w:rsidRDefault="00B2763A">
      <w:pPr>
        <w:spacing w:line="240" w:lineRule="auto"/>
        <w:rPr>
          <w:rFonts w:ascii="Roboto" w:eastAsia="Roboto" w:hAnsi="Roboto" w:cs="Roboto"/>
        </w:rPr>
      </w:pPr>
    </w:p>
    <w:p w14:paraId="689BA651" w14:textId="185F090F" w:rsidR="00A136DA" w:rsidRPr="00A136DA" w:rsidRDefault="00A136DA" w:rsidP="00A136DA">
      <w:pPr>
        <w:numPr>
          <w:ilvl w:val="0"/>
          <w:numId w:val="3"/>
        </w:numPr>
        <w:spacing w:before="240" w:after="240" w:line="240" w:lineRule="auto"/>
        <w:rPr>
          <w:rFonts w:ascii="Roboto" w:eastAsia="Roboto" w:hAnsi="Roboto" w:cs="Roboto"/>
        </w:rPr>
      </w:pPr>
      <w:r>
        <w:rPr>
          <w:rFonts w:ascii="Roboto" w:eastAsia="Roboto" w:hAnsi="Roboto" w:cs="Roboto"/>
        </w:rPr>
        <w:t xml:space="preserve">Chiffre d’affaires </w:t>
      </w:r>
      <w:r w:rsidR="00F43956" w:rsidRPr="00A136DA">
        <w:rPr>
          <w:rFonts w:ascii="Roboto" w:eastAsia="Roboto" w:hAnsi="Roboto" w:cs="Roboto"/>
        </w:rPr>
        <w:t>au Canada, hors Québec</w:t>
      </w:r>
      <w:r w:rsidRPr="00A136DA">
        <w:rPr>
          <w:rFonts w:ascii="Roboto" w:eastAsia="Roboto" w:hAnsi="Roboto" w:cs="Roboto"/>
        </w:rPr>
        <w:t xml:space="preserve"> (en dollars canadiens)</w:t>
      </w:r>
    </w:p>
    <w:tbl>
      <w:tblPr>
        <w:tblStyle w:val="a1"/>
        <w:tblW w:w="8821"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0"/>
        <w:gridCol w:w="1780"/>
        <w:gridCol w:w="1780"/>
        <w:gridCol w:w="1780"/>
        <w:gridCol w:w="1701"/>
      </w:tblGrid>
      <w:tr w:rsidR="00A136DA" w14:paraId="6D204013" w14:textId="77777777" w:rsidTr="00284254">
        <w:trPr>
          <w:trHeight w:val="528"/>
        </w:trPr>
        <w:tc>
          <w:tcPr>
            <w:tcW w:w="1780" w:type="dxa"/>
            <w:shd w:val="clear" w:color="auto" w:fill="D9D9D9" w:themeFill="background1" w:themeFillShade="D9"/>
            <w:tcMar>
              <w:top w:w="100" w:type="dxa"/>
              <w:left w:w="100" w:type="dxa"/>
              <w:bottom w:w="100" w:type="dxa"/>
              <w:right w:w="100" w:type="dxa"/>
            </w:tcMar>
            <w:vAlign w:val="center"/>
          </w:tcPr>
          <w:p w14:paraId="36486FE8" w14:textId="77777777"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2023</w:t>
            </w:r>
          </w:p>
        </w:tc>
        <w:tc>
          <w:tcPr>
            <w:tcW w:w="1780" w:type="dxa"/>
            <w:shd w:val="clear" w:color="auto" w:fill="D9D9D9" w:themeFill="background1" w:themeFillShade="D9"/>
            <w:tcMar>
              <w:top w:w="100" w:type="dxa"/>
              <w:left w:w="100" w:type="dxa"/>
              <w:bottom w:w="100" w:type="dxa"/>
              <w:right w:w="100" w:type="dxa"/>
            </w:tcMar>
            <w:vAlign w:val="center"/>
          </w:tcPr>
          <w:p w14:paraId="13F9E223" w14:textId="77777777"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2024</w:t>
            </w:r>
          </w:p>
        </w:tc>
        <w:tc>
          <w:tcPr>
            <w:tcW w:w="1780" w:type="dxa"/>
            <w:tcBorders>
              <w:right w:val="double" w:sz="4" w:space="0" w:color="000000"/>
            </w:tcBorders>
            <w:shd w:val="clear" w:color="auto" w:fill="D9D9D9" w:themeFill="background1" w:themeFillShade="D9"/>
            <w:tcMar>
              <w:top w:w="100" w:type="dxa"/>
              <w:left w:w="100" w:type="dxa"/>
              <w:bottom w:w="100" w:type="dxa"/>
              <w:right w:w="100" w:type="dxa"/>
            </w:tcMar>
            <w:vAlign w:val="center"/>
          </w:tcPr>
          <w:p w14:paraId="74651DCC" w14:textId="77777777"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2025</w:t>
            </w:r>
          </w:p>
        </w:tc>
        <w:tc>
          <w:tcPr>
            <w:tcW w:w="1780" w:type="dxa"/>
            <w:tcBorders>
              <w:left w:val="double" w:sz="4" w:space="0" w:color="000000"/>
              <w:right w:val="single" w:sz="12" w:space="0" w:color="000000"/>
            </w:tcBorders>
            <w:shd w:val="clear" w:color="auto" w:fill="D9D9D9" w:themeFill="background1" w:themeFillShade="D9"/>
            <w:vAlign w:val="center"/>
          </w:tcPr>
          <w:p w14:paraId="66350714" w14:textId="2547D0EB"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Total</w:t>
            </w:r>
            <w:r w:rsidR="00284254">
              <w:rPr>
                <w:rFonts w:ascii="Roboto" w:eastAsia="Roboto" w:hAnsi="Roboto" w:cs="Roboto"/>
                <w:b/>
              </w:rPr>
              <w:t xml:space="preserve"> cumulé</w:t>
            </w:r>
            <w:r>
              <w:rPr>
                <w:rFonts w:ascii="Roboto" w:eastAsia="Roboto" w:hAnsi="Roboto" w:cs="Roboto"/>
                <w:b/>
              </w:rPr>
              <w:t xml:space="preserve"> </w:t>
            </w:r>
            <w:r>
              <w:rPr>
                <w:rFonts w:ascii="Roboto" w:eastAsia="Roboto" w:hAnsi="Roboto" w:cs="Roboto"/>
                <w:b/>
              </w:rPr>
              <w:br/>
            </w:r>
            <w:r w:rsidR="00284254">
              <w:rPr>
                <w:rFonts w:ascii="Roboto" w:eastAsia="Roboto" w:hAnsi="Roboto" w:cs="Roboto"/>
                <w:b/>
              </w:rPr>
              <w:t xml:space="preserve">sur </w:t>
            </w:r>
            <w:r>
              <w:rPr>
                <w:rFonts w:ascii="Roboto" w:eastAsia="Roboto" w:hAnsi="Roboto" w:cs="Roboto"/>
                <w:b/>
              </w:rPr>
              <w:t>3 Ans</w:t>
            </w:r>
          </w:p>
        </w:tc>
        <w:tc>
          <w:tcPr>
            <w:tcW w:w="1701" w:type="dxa"/>
            <w:tcBorders>
              <w:top w:val="single" w:sz="12" w:space="0" w:color="000000"/>
              <w:left w:val="single" w:sz="12" w:space="0" w:color="000000"/>
              <w:right w:val="single" w:sz="12" w:space="0" w:color="000000"/>
            </w:tcBorders>
            <w:shd w:val="clear" w:color="auto" w:fill="D9D9D9" w:themeFill="background1" w:themeFillShade="D9"/>
            <w:vAlign w:val="center"/>
          </w:tcPr>
          <w:p w14:paraId="1B5D80BB" w14:textId="77777777"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 xml:space="preserve">Moyenne </w:t>
            </w:r>
            <w:r>
              <w:rPr>
                <w:rFonts w:ascii="Roboto" w:eastAsia="Roboto" w:hAnsi="Roboto" w:cs="Roboto"/>
                <w:b/>
              </w:rPr>
              <w:br/>
              <w:t>sur 3 ans</w:t>
            </w:r>
          </w:p>
        </w:tc>
      </w:tr>
      <w:tr w:rsidR="00A136DA" w14:paraId="5302989D" w14:textId="77777777" w:rsidTr="00284254">
        <w:trPr>
          <w:trHeight w:val="528"/>
        </w:trPr>
        <w:tc>
          <w:tcPr>
            <w:tcW w:w="1780" w:type="dxa"/>
            <w:tcMar>
              <w:top w:w="100" w:type="dxa"/>
              <w:left w:w="100" w:type="dxa"/>
              <w:bottom w:w="100" w:type="dxa"/>
              <w:right w:w="100" w:type="dxa"/>
            </w:tcMar>
          </w:tcPr>
          <w:p w14:paraId="0947174F" w14:textId="77777777" w:rsidR="00A136DA" w:rsidRDefault="00A136DA" w:rsidP="00B33205">
            <w:pPr>
              <w:widowControl w:val="0"/>
              <w:spacing w:line="240" w:lineRule="auto"/>
              <w:rPr>
                <w:rFonts w:ascii="Roboto" w:eastAsia="Roboto" w:hAnsi="Roboto" w:cs="Roboto"/>
              </w:rPr>
            </w:pPr>
          </w:p>
        </w:tc>
        <w:tc>
          <w:tcPr>
            <w:tcW w:w="1780" w:type="dxa"/>
            <w:tcMar>
              <w:top w:w="100" w:type="dxa"/>
              <w:left w:w="100" w:type="dxa"/>
              <w:bottom w:w="100" w:type="dxa"/>
              <w:right w:w="100" w:type="dxa"/>
            </w:tcMar>
          </w:tcPr>
          <w:p w14:paraId="0755F5AA" w14:textId="77777777" w:rsidR="00A136DA" w:rsidRDefault="00A136DA" w:rsidP="00B33205">
            <w:pPr>
              <w:widowControl w:val="0"/>
              <w:spacing w:line="240" w:lineRule="auto"/>
              <w:rPr>
                <w:rFonts w:ascii="Roboto" w:eastAsia="Roboto" w:hAnsi="Roboto" w:cs="Roboto"/>
              </w:rPr>
            </w:pPr>
          </w:p>
        </w:tc>
        <w:tc>
          <w:tcPr>
            <w:tcW w:w="1780" w:type="dxa"/>
            <w:tcBorders>
              <w:right w:val="double" w:sz="4" w:space="0" w:color="000000"/>
            </w:tcBorders>
            <w:tcMar>
              <w:top w:w="100" w:type="dxa"/>
              <w:left w:w="100" w:type="dxa"/>
              <w:bottom w:w="100" w:type="dxa"/>
              <w:right w:w="100" w:type="dxa"/>
            </w:tcMar>
          </w:tcPr>
          <w:p w14:paraId="07BE2492" w14:textId="77777777" w:rsidR="00A136DA" w:rsidRDefault="00A136DA" w:rsidP="00B33205">
            <w:pPr>
              <w:widowControl w:val="0"/>
              <w:spacing w:line="240" w:lineRule="auto"/>
              <w:rPr>
                <w:rFonts w:ascii="Roboto" w:eastAsia="Roboto" w:hAnsi="Roboto" w:cs="Roboto"/>
              </w:rPr>
            </w:pPr>
          </w:p>
        </w:tc>
        <w:tc>
          <w:tcPr>
            <w:tcW w:w="1780" w:type="dxa"/>
            <w:tcBorders>
              <w:left w:val="double" w:sz="4" w:space="0" w:color="000000"/>
              <w:right w:val="single" w:sz="12" w:space="0" w:color="000000"/>
            </w:tcBorders>
          </w:tcPr>
          <w:p w14:paraId="248DB627" w14:textId="77777777" w:rsidR="00A136DA" w:rsidRDefault="00A136DA" w:rsidP="00B33205">
            <w:pPr>
              <w:widowControl w:val="0"/>
              <w:spacing w:line="240" w:lineRule="auto"/>
              <w:rPr>
                <w:rFonts w:ascii="Roboto" w:eastAsia="Roboto" w:hAnsi="Roboto" w:cs="Roboto"/>
              </w:rPr>
            </w:pPr>
          </w:p>
        </w:tc>
        <w:tc>
          <w:tcPr>
            <w:tcW w:w="1701" w:type="dxa"/>
            <w:tcBorders>
              <w:left w:val="single" w:sz="12" w:space="0" w:color="000000"/>
              <w:bottom w:val="single" w:sz="12" w:space="0" w:color="000000"/>
              <w:right w:val="single" w:sz="12" w:space="0" w:color="000000"/>
            </w:tcBorders>
          </w:tcPr>
          <w:p w14:paraId="6B91CA16" w14:textId="77777777" w:rsidR="00A136DA" w:rsidRDefault="00A136DA" w:rsidP="00B33205">
            <w:pPr>
              <w:widowControl w:val="0"/>
              <w:spacing w:line="240" w:lineRule="auto"/>
              <w:rPr>
                <w:rFonts w:ascii="Roboto" w:eastAsia="Roboto" w:hAnsi="Roboto" w:cs="Roboto"/>
              </w:rPr>
            </w:pPr>
          </w:p>
        </w:tc>
      </w:tr>
    </w:tbl>
    <w:p w14:paraId="6876AAC7" w14:textId="455F8910" w:rsidR="00B2763A" w:rsidRDefault="00A136DA">
      <w:pPr>
        <w:numPr>
          <w:ilvl w:val="0"/>
          <w:numId w:val="3"/>
        </w:numPr>
        <w:spacing w:before="240" w:after="240" w:line="240" w:lineRule="auto"/>
        <w:rPr>
          <w:rFonts w:ascii="Roboto" w:eastAsia="Roboto" w:hAnsi="Roboto" w:cs="Roboto"/>
        </w:rPr>
      </w:pPr>
      <w:r>
        <w:rPr>
          <w:rFonts w:ascii="Roboto" w:eastAsia="Roboto" w:hAnsi="Roboto" w:cs="Roboto"/>
        </w:rPr>
        <w:t>C</w:t>
      </w:r>
      <w:r w:rsidR="00F43956">
        <w:rPr>
          <w:rFonts w:ascii="Roboto" w:eastAsia="Roboto" w:hAnsi="Roboto" w:cs="Roboto"/>
        </w:rPr>
        <w:t>hiffre d’affaires à l’international</w:t>
      </w:r>
      <w:r>
        <w:rPr>
          <w:rFonts w:ascii="Roboto" w:eastAsia="Roboto" w:hAnsi="Roboto" w:cs="Roboto"/>
        </w:rPr>
        <w:t xml:space="preserve"> (en dollars canadiens)</w:t>
      </w:r>
    </w:p>
    <w:tbl>
      <w:tblPr>
        <w:tblStyle w:val="a1"/>
        <w:tblW w:w="8821"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0"/>
        <w:gridCol w:w="1780"/>
        <w:gridCol w:w="1780"/>
        <w:gridCol w:w="1780"/>
        <w:gridCol w:w="1701"/>
      </w:tblGrid>
      <w:tr w:rsidR="00A136DA" w14:paraId="37CD1609" w14:textId="77777777" w:rsidTr="00284254">
        <w:trPr>
          <w:trHeight w:val="528"/>
        </w:trPr>
        <w:tc>
          <w:tcPr>
            <w:tcW w:w="1780" w:type="dxa"/>
            <w:shd w:val="clear" w:color="auto" w:fill="D9D9D9" w:themeFill="background1" w:themeFillShade="D9"/>
            <w:tcMar>
              <w:top w:w="100" w:type="dxa"/>
              <w:left w:w="100" w:type="dxa"/>
              <w:bottom w:w="100" w:type="dxa"/>
              <w:right w:w="100" w:type="dxa"/>
            </w:tcMar>
            <w:vAlign w:val="center"/>
          </w:tcPr>
          <w:p w14:paraId="0F31E52B" w14:textId="77777777"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2023</w:t>
            </w:r>
          </w:p>
        </w:tc>
        <w:tc>
          <w:tcPr>
            <w:tcW w:w="1780" w:type="dxa"/>
            <w:shd w:val="clear" w:color="auto" w:fill="D9D9D9" w:themeFill="background1" w:themeFillShade="D9"/>
            <w:tcMar>
              <w:top w:w="100" w:type="dxa"/>
              <w:left w:w="100" w:type="dxa"/>
              <w:bottom w:w="100" w:type="dxa"/>
              <w:right w:w="100" w:type="dxa"/>
            </w:tcMar>
            <w:vAlign w:val="center"/>
          </w:tcPr>
          <w:p w14:paraId="08315A26" w14:textId="77777777"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2024</w:t>
            </w:r>
          </w:p>
        </w:tc>
        <w:tc>
          <w:tcPr>
            <w:tcW w:w="1780" w:type="dxa"/>
            <w:tcBorders>
              <w:right w:val="double" w:sz="4" w:space="0" w:color="000000"/>
            </w:tcBorders>
            <w:shd w:val="clear" w:color="auto" w:fill="D9D9D9" w:themeFill="background1" w:themeFillShade="D9"/>
            <w:tcMar>
              <w:top w:w="100" w:type="dxa"/>
              <w:left w:w="100" w:type="dxa"/>
              <w:bottom w:w="100" w:type="dxa"/>
              <w:right w:w="100" w:type="dxa"/>
            </w:tcMar>
            <w:vAlign w:val="center"/>
          </w:tcPr>
          <w:p w14:paraId="685C07C5" w14:textId="77777777"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2025</w:t>
            </w:r>
          </w:p>
        </w:tc>
        <w:tc>
          <w:tcPr>
            <w:tcW w:w="1780" w:type="dxa"/>
            <w:tcBorders>
              <w:left w:val="double" w:sz="4" w:space="0" w:color="000000"/>
              <w:right w:val="single" w:sz="12" w:space="0" w:color="000000"/>
            </w:tcBorders>
            <w:shd w:val="clear" w:color="auto" w:fill="D9D9D9" w:themeFill="background1" w:themeFillShade="D9"/>
            <w:vAlign w:val="center"/>
          </w:tcPr>
          <w:p w14:paraId="2DA2F19A" w14:textId="0146C3C4"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Total</w:t>
            </w:r>
            <w:r w:rsidR="00284254">
              <w:rPr>
                <w:rFonts w:ascii="Roboto" w:eastAsia="Roboto" w:hAnsi="Roboto" w:cs="Roboto"/>
                <w:b/>
              </w:rPr>
              <w:t xml:space="preserve"> cumulé </w:t>
            </w:r>
            <w:r>
              <w:rPr>
                <w:rFonts w:ascii="Roboto" w:eastAsia="Roboto" w:hAnsi="Roboto" w:cs="Roboto"/>
                <w:b/>
              </w:rPr>
              <w:t xml:space="preserve"> </w:t>
            </w:r>
            <w:r>
              <w:rPr>
                <w:rFonts w:ascii="Roboto" w:eastAsia="Roboto" w:hAnsi="Roboto" w:cs="Roboto"/>
                <w:b/>
              </w:rPr>
              <w:br/>
            </w:r>
            <w:r w:rsidR="00284254">
              <w:rPr>
                <w:rFonts w:ascii="Roboto" w:eastAsia="Roboto" w:hAnsi="Roboto" w:cs="Roboto"/>
                <w:b/>
              </w:rPr>
              <w:t xml:space="preserve">sur </w:t>
            </w:r>
            <w:r>
              <w:rPr>
                <w:rFonts w:ascii="Roboto" w:eastAsia="Roboto" w:hAnsi="Roboto" w:cs="Roboto"/>
                <w:b/>
              </w:rPr>
              <w:t>3 Ans</w:t>
            </w:r>
          </w:p>
        </w:tc>
        <w:tc>
          <w:tcPr>
            <w:tcW w:w="1701" w:type="dxa"/>
            <w:tcBorders>
              <w:top w:val="single" w:sz="12" w:space="0" w:color="000000"/>
              <w:left w:val="single" w:sz="12" w:space="0" w:color="000000"/>
              <w:right w:val="single" w:sz="12" w:space="0" w:color="000000"/>
            </w:tcBorders>
            <w:shd w:val="clear" w:color="auto" w:fill="D9D9D9" w:themeFill="background1" w:themeFillShade="D9"/>
            <w:vAlign w:val="center"/>
          </w:tcPr>
          <w:p w14:paraId="5F1B5D09" w14:textId="77777777" w:rsidR="00A136DA" w:rsidRDefault="00A136DA" w:rsidP="00284254">
            <w:pPr>
              <w:widowControl w:val="0"/>
              <w:spacing w:line="240" w:lineRule="auto"/>
              <w:jc w:val="center"/>
              <w:rPr>
                <w:rFonts w:ascii="Roboto" w:eastAsia="Roboto" w:hAnsi="Roboto" w:cs="Roboto"/>
                <w:b/>
              </w:rPr>
            </w:pPr>
            <w:r>
              <w:rPr>
                <w:rFonts w:ascii="Roboto" w:eastAsia="Roboto" w:hAnsi="Roboto" w:cs="Roboto"/>
                <w:b/>
              </w:rPr>
              <w:t xml:space="preserve">Moyenne </w:t>
            </w:r>
            <w:r>
              <w:rPr>
                <w:rFonts w:ascii="Roboto" w:eastAsia="Roboto" w:hAnsi="Roboto" w:cs="Roboto"/>
                <w:b/>
              </w:rPr>
              <w:br/>
              <w:t>sur 3 ans</w:t>
            </w:r>
          </w:p>
        </w:tc>
      </w:tr>
      <w:tr w:rsidR="00A136DA" w14:paraId="50461C6C" w14:textId="77777777" w:rsidTr="00284254">
        <w:trPr>
          <w:trHeight w:val="528"/>
        </w:trPr>
        <w:tc>
          <w:tcPr>
            <w:tcW w:w="1780" w:type="dxa"/>
            <w:tcMar>
              <w:top w:w="100" w:type="dxa"/>
              <w:left w:w="100" w:type="dxa"/>
              <w:bottom w:w="100" w:type="dxa"/>
              <w:right w:w="100" w:type="dxa"/>
            </w:tcMar>
          </w:tcPr>
          <w:p w14:paraId="51D32319" w14:textId="77777777" w:rsidR="00A136DA" w:rsidRDefault="00A136DA" w:rsidP="00B33205">
            <w:pPr>
              <w:widowControl w:val="0"/>
              <w:spacing w:line="240" w:lineRule="auto"/>
              <w:rPr>
                <w:rFonts w:ascii="Roboto" w:eastAsia="Roboto" w:hAnsi="Roboto" w:cs="Roboto"/>
              </w:rPr>
            </w:pPr>
          </w:p>
        </w:tc>
        <w:tc>
          <w:tcPr>
            <w:tcW w:w="1780" w:type="dxa"/>
            <w:tcMar>
              <w:top w:w="100" w:type="dxa"/>
              <w:left w:w="100" w:type="dxa"/>
              <w:bottom w:w="100" w:type="dxa"/>
              <w:right w:w="100" w:type="dxa"/>
            </w:tcMar>
          </w:tcPr>
          <w:p w14:paraId="2BF64907" w14:textId="77777777" w:rsidR="00A136DA" w:rsidRDefault="00A136DA" w:rsidP="00B33205">
            <w:pPr>
              <w:widowControl w:val="0"/>
              <w:spacing w:line="240" w:lineRule="auto"/>
              <w:rPr>
                <w:rFonts w:ascii="Roboto" w:eastAsia="Roboto" w:hAnsi="Roboto" w:cs="Roboto"/>
              </w:rPr>
            </w:pPr>
          </w:p>
        </w:tc>
        <w:tc>
          <w:tcPr>
            <w:tcW w:w="1780" w:type="dxa"/>
            <w:tcBorders>
              <w:right w:val="double" w:sz="4" w:space="0" w:color="000000"/>
            </w:tcBorders>
            <w:tcMar>
              <w:top w:w="100" w:type="dxa"/>
              <w:left w:w="100" w:type="dxa"/>
              <w:bottom w:w="100" w:type="dxa"/>
              <w:right w:w="100" w:type="dxa"/>
            </w:tcMar>
          </w:tcPr>
          <w:p w14:paraId="225C6E4E" w14:textId="77777777" w:rsidR="00A136DA" w:rsidRDefault="00A136DA" w:rsidP="00B33205">
            <w:pPr>
              <w:widowControl w:val="0"/>
              <w:spacing w:line="240" w:lineRule="auto"/>
              <w:rPr>
                <w:rFonts w:ascii="Roboto" w:eastAsia="Roboto" w:hAnsi="Roboto" w:cs="Roboto"/>
              </w:rPr>
            </w:pPr>
          </w:p>
        </w:tc>
        <w:tc>
          <w:tcPr>
            <w:tcW w:w="1780" w:type="dxa"/>
            <w:tcBorders>
              <w:left w:val="double" w:sz="4" w:space="0" w:color="000000"/>
              <w:right w:val="single" w:sz="12" w:space="0" w:color="000000"/>
            </w:tcBorders>
          </w:tcPr>
          <w:p w14:paraId="4F007B3B" w14:textId="77777777" w:rsidR="00A136DA" w:rsidRDefault="00A136DA" w:rsidP="00B33205">
            <w:pPr>
              <w:widowControl w:val="0"/>
              <w:spacing w:line="240" w:lineRule="auto"/>
              <w:rPr>
                <w:rFonts w:ascii="Roboto" w:eastAsia="Roboto" w:hAnsi="Roboto" w:cs="Roboto"/>
              </w:rPr>
            </w:pPr>
          </w:p>
        </w:tc>
        <w:tc>
          <w:tcPr>
            <w:tcW w:w="1701" w:type="dxa"/>
            <w:tcBorders>
              <w:left w:val="single" w:sz="12" w:space="0" w:color="000000"/>
              <w:bottom w:val="single" w:sz="12" w:space="0" w:color="000000"/>
              <w:right w:val="single" w:sz="12" w:space="0" w:color="000000"/>
            </w:tcBorders>
          </w:tcPr>
          <w:p w14:paraId="6084588E" w14:textId="77777777" w:rsidR="00A136DA" w:rsidRDefault="00A136DA" w:rsidP="00B33205">
            <w:pPr>
              <w:widowControl w:val="0"/>
              <w:spacing w:line="240" w:lineRule="auto"/>
              <w:rPr>
                <w:rFonts w:ascii="Roboto" w:eastAsia="Roboto" w:hAnsi="Roboto" w:cs="Roboto"/>
              </w:rPr>
            </w:pPr>
          </w:p>
        </w:tc>
      </w:tr>
    </w:tbl>
    <w:p w14:paraId="799C504B" w14:textId="77777777" w:rsidR="00B2763A" w:rsidRDefault="00B2763A">
      <w:pPr>
        <w:spacing w:line="240" w:lineRule="auto"/>
        <w:rPr>
          <w:rFonts w:ascii="Roboto" w:eastAsia="Roboto" w:hAnsi="Roboto" w:cs="Roboto"/>
        </w:rPr>
      </w:pPr>
    </w:p>
    <w:p w14:paraId="381A4981" w14:textId="77777777" w:rsidR="00A136DA" w:rsidRDefault="00A136DA">
      <w:pPr>
        <w:rPr>
          <w:rFonts w:ascii="Roboto" w:eastAsia="Roboto" w:hAnsi="Roboto" w:cs="Roboto"/>
          <w:b/>
          <w:color w:val="626D7F"/>
          <w:sz w:val="24"/>
          <w:szCs w:val="24"/>
        </w:rPr>
      </w:pPr>
      <w:r>
        <w:rPr>
          <w:rFonts w:ascii="Roboto" w:eastAsia="Roboto" w:hAnsi="Roboto" w:cs="Roboto"/>
          <w:b/>
          <w:color w:val="626D7F"/>
          <w:sz w:val="24"/>
          <w:szCs w:val="24"/>
        </w:rPr>
        <w:br w:type="page"/>
      </w:r>
    </w:p>
    <w:p w14:paraId="4AC604FD" w14:textId="215AEBF1"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t>SECTION 3 - Questions spécifiques à la catégorie</w:t>
      </w:r>
    </w:p>
    <w:p w14:paraId="29BA34FB" w14:textId="77777777" w:rsidR="00B2763A" w:rsidRDefault="00F43956">
      <w:pPr>
        <w:numPr>
          <w:ilvl w:val="0"/>
          <w:numId w:val="7"/>
        </w:numPr>
        <w:spacing w:after="160" w:line="240" w:lineRule="auto"/>
        <w:ind w:right="-40"/>
        <w:jc w:val="both"/>
        <w:rPr>
          <w:rFonts w:ascii="Roboto" w:eastAsia="Roboto" w:hAnsi="Roboto" w:cs="Roboto"/>
        </w:rPr>
      </w:pPr>
      <w:r>
        <w:rPr>
          <w:rFonts w:ascii="Roboto" w:eastAsia="Roboto" w:hAnsi="Roboto" w:cs="Roboto"/>
        </w:rPr>
        <w:t>Présentez votre stratégie à l’exportation (segment de marché, marchés choisis, produits ou services exportés, distribution, promotion, adaptation selon les pays, etc.)</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4A4B699F" w14:textId="77777777">
        <w:tc>
          <w:tcPr>
            <w:tcW w:w="9029" w:type="dxa"/>
            <w:tcMar>
              <w:top w:w="100" w:type="dxa"/>
              <w:left w:w="100" w:type="dxa"/>
              <w:bottom w:w="100" w:type="dxa"/>
              <w:right w:w="100" w:type="dxa"/>
            </w:tcMar>
          </w:tcPr>
          <w:p w14:paraId="008AF1E0" w14:textId="77777777" w:rsidR="00B2763A" w:rsidRDefault="00B2763A">
            <w:pPr>
              <w:widowControl w:val="0"/>
              <w:spacing w:line="240" w:lineRule="auto"/>
              <w:rPr>
                <w:rFonts w:ascii="Roboto" w:eastAsia="Roboto" w:hAnsi="Roboto" w:cs="Roboto"/>
              </w:rPr>
            </w:pPr>
          </w:p>
          <w:p w14:paraId="6D6DC616" w14:textId="77777777" w:rsidR="00B2763A" w:rsidRDefault="00B2763A">
            <w:pPr>
              <w:widowControl w:val="0"/>
              <w:spacing w:line="240" w:lineRule="auto"/>
              <w:rPr>
                <w:rFonts w:ascii="Roboto" w:eastAsia="Roboto" w:hAnsi="Roboto" w:cs="Roboto"/>
              </w:rPr>
            </w:pPr>
          </w:p>
          <w:p w14:paraId="27551E2D" w14:textId="77777777" w:rsidR="00B2763A" w:rsidRDefault="00B2763A">
            <w:pPr>
              <w:widowControl w:val="0"/>
              <w:spacing w:line="240" w:lineRule="auto"/>
              <w:rPr>
                <w:rFonts w:ascii="Roboto" w:eastAsia="Roboto" w:hAnsi="Roboto" w:cs="Roboto"/>
              </w:rPr>
            </w:pPr>
          </w:p>
          <w:p w14:paraId="07735DD2" w14:textId="77777777" w:rsidR="00B2763A" w:rsidRDefault="00B2763A">
            <w:pPr>
              <w:widowControl w:val="0"/>
              <w:spacing w:line="240" w:lineRule="auto"/>
              <w:rPr>
                <w:rFonts w:ascii="Roboto" w:eastAsia="Roboto" w:hAnsi="Roboto" w:cs="Roboto"/>
              </w:rPr>
            </w:pPr>
          </w:p>
          <w:p w14:paraId="6FE300FA" w14:textId="77777777" w:rsidR="00B2763A" w:rsidRDefault="00B2763A">
            <w:pPr>
              <w:widowControl w:val="0"/>
              <w:spacing w:line="240" w:lineRule="auto"/>
              <w:rPr>
                <w:rFonts w:ascii="Roboto" w:eastAsia="Roboto" w:hAnsi="Roboto" w:cs="Roboto"/>
              </w:rPr>
            </w:pPr>
          </w:p>
          <w:p w14:paraId="72A95FCB" w14:textId="77777777" w:rsidR="00B2763A" w:rsidRDefault="00B2763A">
            <w:pPr>
              <w:widowControl w:val="0"/>
              <w:spacing w:line="240" w:lineRule="auto"/>
              <w:rPr>
                <w:rFonts w:ascii="Roboto" w:eastAsia="Roboto" w:hAnsi="Roboto" w:cs="Roboto"/>
              </w:rPr>
            </w:pPr>
          </w:p>
          <w:p w14:paraId="66CCDB04" w14:textId="77777777" w:rsidR="00B2763A" w:rsidRDefault="00B2763A">
            <w:pPr>
              <w:widowControl w:val="0"/>
              <w:spacing w:line="240" w:lineRule="auto"/>
              <w:rPr>
                <w:rFonts w:ascii="Roboto" w:eastAsia="Roboto" w:hAnsi="Roboto" w:cs="Roboto"/>
              </w:rPr>
            </w:pPr>
          </w:p>
          <w:p w14:paraId="5BFB146C" w14:textId="77777777" w:rsidR="00B2763A" w:rsidRDefault="00F43956">
            <w:pPr>
              <w:widowControl w:val="0"/>
              <w:spacing w:line="240" w:lineRule="auto"/>
              <w:rPr>
                <w:rFonts w:ascii="Roboto" w:eastAsia="Roboto" w:hAnsi="Roboto" w:cs="Roboto"/>
                <w:i/>
              </w:rPr>
            </w:pPr>
            <w:r>
              <w:rPr>
                <w:rFonts w:ascii="Roboto" w:eastAsia="Roboto" w:hAnsi="Roboto" w:cs="Roboto"/>
                <w:i/>
              </w:rPr>
              <w:t>Maximum 300 mots</w:t>
            </w:r>
          </w:p>
        </w:tc>
      </w:tr>
    </w:tbl>
    <w:p w14:paraId="4A1FD24D" w14:textId="77777777" w:rsidR="00B2763A" w:rsidRDefault="00B2763A">
      <w:pPr>
        <w:spacing w:after="160" w:line="259" w:lineRule="auto"/>
        <w:ind w:right="-858"/>
        <w:jc w:val="both"/>
        <w:rPr>
          <w:rFonts w:ascii="Roboto" w:eastAsia="Roboto" w:hAnsi="Roboto" w:cs="Roboto"/>
        </w:rPr>
      </w:pPr>
    </w:p>
    <w:p w14:paraId="41D3B022" w14:textId="17260DA5" w:rsidR="00B2763A" w:rsidRDefault="00F43956">
      <w:pPr>
        <w:numPr>
          <w:ilvl w:val="0"/>
          <w:numId w:val="7"/>
        </w:numPr>
        <w:spacing w:after="160" w:line="259" w:lineRule="auto"/>
        <w:ind w:right="-40"/>
        <w:rPr>
          <w:rFonts w:ascii="Roboto" w:eastAsia="Roboto" w:hAnsi="Roboto" w:cs="Roboto"/>
        </w:rPr>
      </w:pPr>
      <w:r>
        <w:rPr>
          <w:rFonts w:ascii="Roboto" w:eastAsia="Roboto" w:hAnsi="Roboto" w:cs="Roboto"/>
        </w:rPr>
        <w:t>Quels sont les marchés que vous avez développés dans les 3 dernières années</w:t>
      </w:r>
      <w:r w:rsidR="005A1B8F">
        <w:rPr>
          <w:rFonts w:ascii="Roboto" w:eastAsia="Roboto" w:hAnsi="Roboto" w:cs="Roboto"/>
        </w:rPr>
        <w:t xml:space="preserve"> </w:t>
      </w:r>
      <w:r>
        <w:rPr>
          <w:rFonts w:ascii="Roboto" w:eastAsia="Roboto" w:hAnsi="Roboto" w:cs="Roboto"/>
        </w:rPr>
        <w:t>?</w:t>
      </w: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6DABB1BA" w14:textId="77777777">
        <w:tc>
          <w:tcPr>
            <w:tcW w:w="9029" w:type="dxa"/>
            <w:tcMar>
              <w:top w:w="100" w:type="dxa"/>
              <w:left w:w="100" w:type="dxa"/>
              <w:bottom w:w="100" w:type="dxa"/>
              <w:right w:w="100" w:type="dxa"/>
            </w:tcMar>
          </w:tcPr>
          <w:p w14:paraId="7118F23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651167C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67C7D6F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788DF9F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79BAB8AA"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0B4B466D"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61D97007" w14:textId="77777777" w:rsidR="00B2763A" w:rsidRDefault="00F43956">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Maximum 100 mots</w:t>
            </w:r>
          </w:p>
        </w:tc>
      </w:tr>
    </w:tbl>
    <w:p w14:paraId="6ECE3011" w14:textId="77777777" w:rsidR="00B2763A" w:rsidRDefault="00B2763A">
      <w:pPr>
        <w:spacing w:line="240" w:lineRule="auto"/>
        <w:jc w:val="both"/>
        <w:rPr>
          <w:rFonts w:ascii="Roboto" w:eastAsia="Roboto" w:hAnsi="Roboto" w:cs="Roboto"/>
        </w:rPr>
      </w:pPr>
    </w:p>
    <w:p w14:paraId="7716F3FC" w14:textId="77777777" w:rsidR="00B2763A" w:rsidRDefault="00F43956">
      <w:pPr>
        <w:numPr>
          <w:ilvl w:val="0"/>
          <w:numId w:val="7"/>
        </w:numPr>
        <w:spacing w:line="240" w:lineRule="auto"/>
        <w:ind w:left="420"/>
        <w:jc w:val="both"/>
        <w:rPr>
          <w:rFonts w:ascii="Roboto" w:eastAsia="Roboto" w:hAnsi="Roboto" w:cs="Roboto"/>
        </w:rPr>
      </w:pPr>
      <w:r>
        <w:rPr>
          <w:rFonts w:ascii="Roboto" w:eastAsia="Roboto" w:hAnsi="Roboto" w:cs="Roboto"/>
        </w:rPr>
        <w:t>Quels moyens concrets avez-vous mis en place pour adapter vos produits/ services pour développer ce ou ces nouveaux marchés</w:t>
      </w:r>
      <w:r w:rsidR="005A1B8F">
        <w:rPr>
          <w:rFonts w:ascii="Roboto" w:eastAsia="Roboto" w:hAnsi="Roboto" w:cs="Roboto"/>
        </w:rPr>
        <w:t xml:space="preserve"> </w:t>
      </w:r>
      <w:r>
        <w:rPr>
          <w:rFonts w:ascii="Roboto" w:eastAsia="Roboto" w:hAnsi="Roboto" w:cs="Roboto"/>
        </w:rPr>
        <w:t>? (Adaptation des outils de communication, embauche d’une ressource dédiée au développement de marchés, demande de certification(s), etc.)</w:t>
      </w:r>
    </w:p>
    <w:p w14:paraId="469AF578" w14:textId="77777777" w:rsidR="00B2763A" w:rsidRDefault="00B2763A">
      <w:pPr>
        <w:spacing w:line="240" w:lineRule="auto"/>
        <w:ind w:left="425"/>
        <w:jc w:val="both"/>
        <w:rPr>
          <w:rFonts w:ascii="Roboto" w:eastAsia="Roboto" w:hAnsi="Roboto" w:cs="Roboto"/>
        </w:rPr>
      </w:pPr>
    </w:p>
    <w:tbl>
      <w:tblPr>
        <w:tblStyle w:val="a7"/>
        <w:tblW w:w="91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0"/>
      </w:tblGrid>
      <w:tr w:rsidR="00B2763A" w14:paraId="675F4583" w14:textId="77777777" w:rsidTr="00284254">
        <w:tc>
          <w:tcPr>
            <w:tcW w:w="9130" w:type="dxa"/>
            <w:tcMar>
              <w:top w:w="100" w:type="dxa"/>
              <w:left w:w="100" w:type="dxa"/>
              <w:bottom w:w="100" w:type="dxa"/>
              <w:right w:w="100" w:type="dxa"/>
            </w:tcMar>
          </w:tcPr>
          <w:p w14:paraId="41C7DE3A"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BA5248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7977E1A7"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0718B8D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5A7886B1"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5CD42C0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52AA3926" w14:textId="77777777" w:rsidR="00B2763A" w:rsidRDefault="00F43956">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Maximum 250 mots</w:t>
            </w:r>
          </w:p>
        </w:tc>
      </w:tr>
    </w:tbl>
    <w:p w14:paraId="7370FD20" w14:textId="77777777" w:rsidR="000831F9" w:rsidRDefault="000831F9">
      <w:pPr>
        <w:spacing w:line="240" w:lineRule="auto"/>
        <w:ind w:left="425"/>
        <w:jc w:val="both"/>
        <w:rPr>
          <w:rFonts w:ascii="Roboto" w:eastAsia="Roboto" w:hAnsi="Roboto" w:cs="Roboto"/>
        </w:rPr>
      </w:pPr>
    </w:p>
    <w:p w14:paraId="50ABA804" w14:textId="77777777" w:rsidR="00B2763A" w:rsidRDefault="00F43956">
      <w:pPr>
        <w:numPr>
          <w:ilvl w:val="0"/>
          <w:numId w:val="7"/>
        </w:numPr>
        <w:spacing w:line="240" w:lineRule="auto"/>
        <w:jc w:val="both"/>
        <w:rPr>
          <w:rFonts w:ascii="Roboto" w:eastAsia="Roboto" w:hAnsi="Roboto" w:cs="Roboto"/>
        </w:rPr>
      </w:pPr>
      <w:r>
        <w:rPr>
          <w:rFonts w:ascii="Roboto" w:eastAsia="Roboto" w:hAnsi="Roboto" w:cs="Roboto"/>
        </w:rPr>
        <w:t>Quel fut votre plus grand défi dans le cadre de l’extension de vos activités sur un nouveau marché</w:t>
      </w:r>
      <w:r w:rsidR="005A1B8F">
        <w:rPr>
          <w:rFonts w:ascii="Roboto" w:eastAsia="Roboto" w:hAnsi="Roboto" w:cs="Roboto"/>
        </w:rPr>
        <w:t xml:space="preserve"> </w:t>
      </w:r>
      <w:r>
        <w:rPr>
          <w:rFonts w:ascii="Roboto" w:eastAsia="Roboto" w:hAnsi="Roboto" w:cs="Roboto"/>
        </w:rPr>
        <w:t>? Quelles stratégies avez-vous mis en place pour le relever</w:t>
      </w:r>
      <w:r w:rsidR="005A1B8F">
        <w:rPr>
          <w:rFonts w:ascii="Roboto" w:eastAsia="Roboto" w:hAnsi="Roboto" w:cs="Roboto"/>
        </w:rPr>
        <w:t xml:space="preserve"> </w:t>
      </w:r>
      <w:r>
        <w:rPr>
          <w:rFonts w:ascii="Roboto" w:eastAsia="Roboto" w:hAnsi="Roboto" w:cs="Roboto"/>
        </w:rPr>
        <w:t>?</w:t>
      </w:r>
    </w:p>
    <w:p w14:paraId="645970CD" w14:textId="77777777" w:rsidR="000831F9" w:rsidRDefault="000831F9" w:rsidP="000831F9">
      <w:pPr>
        <w:spacing w:line="240" w:lineRule="auto"/>
        <w:jc w:val="both"/>
        <w:rPr>
          <w:rFonts w:ascii="Roboto" w:eastAsia="Roboto" w:hAnsi="Roboto" w:cs="Roboto"/>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2A493DBE" w14:textId="77777777">
        <w:tc>
          <w:tcPr>
            <w:tcW w:w="9029" w:type="dxa"/>
            <w:tcMar>
              <w:top w:w="100" w:type="dxa"/>
              <w:left w:w="100" w:type="dxa"/>
              <w:bottom w:w="100" w:type="dxa"/>
              <w:right w:w="100" w:type="dxa"/>
            </w:tcMar>
          </w:tcPr>
          <w:p w14:paraId="56495006"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558FD111"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09545FAE"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04E75C46"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3ACB968A"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F5AECF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4E40DE53"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99DEAE6" w14:textId="77777777" w:rsidR="00B2763A" w:rsidRDefault="00F43956">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Maximum 150 mots</w:t>
            </w:r>
          </w:p>
        </w:tc>
      </w:tr>
    </w:tbl>
    <w:p w14:paraId="25971033" w14:textId="77777777" w:rsidR="00A136DA" w:rsidRDefault="00A136DA" w:rsidP="000831F9">
      <w:pPr>
        <w:rPr>
          <w:rFonts w:ascii="Roboto" w:eastAsia="Roboto" w:hAnsi="Roboto" w:cs="Roboto"/>
          <w:b/>
          <w:color w:val="626D7F"/>
          <w:sz w:val="24"/>
          <w:szCs w:val="24"/>
        </w:rPr>
      </w:pPr>
    </w:p>
    <w:p w14:paraId="71065EDE" w14:textId="77777777" w:rsidR="00A136DA" w:rsidRDefault="00A136DA">
      <w:pPr>
        <w:rPr>
          <w:rFonts w:ascii="Roboto" w:eastAsia="Roboto" w:hAnsi="Roboto" w:cs="Roboto"/>
          <w:b/>
          <w:color w:val="626D7F"/>
          <w:sz w:val="24"/>
          <w:szCs w:val="24"/>
        </w:rPr>
      </w:pPr>
      <w:r>
        <w:rPr>
          <w:rFonts w:ascii="Roboto" w:eastAsia="Roboto" w:hAnsi="Roboto" w:cs="Roboto"/>
          <w:b/>
          <w:color w:val="626D7F"/>
          <w:sz w:val="24"/>
          <w:szCs w:val="24"/>
        </w:rPr>
        <w:br w:type="page"/>
      </w:r>
    </w:p>
    <w:p w14:paraId="56D260BD" w14:textId="2F5528AE"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t>SECTION 4 - Questions communes</w:t>
      </w:r>
    </w:p>
    <w:p w14:paraId="5FD60DC5" w14:textId="77777777" w:rsidR="00B2763A" w:rsidRDefault="00F43956">
      <w:pPr>
        <w:numPr>
          <w:ilvl w:val="0"/>
          <w:numId w:val="1"/>
        </w:numPr>
        <w:spacing w:after="160" w:line="259" w:lineRule="auto"/>
        <w:ind w:left="425" w:right="-40"/>
        <w:jc w:val="both"/>
        <w:rPr>
          <w:rFonts w:ascii="Roboto" w:eastAsia="Roboto" w:hAnsi="Roboto" w:cs="Roboto"/>
        </w:rPr>
      </w:pPr>
      <w:r>
        <w:rPr>
          <w:rFonts w:ascii="Roboto" w:eastAsia="Roboto" w:hAnsi="Roboto" w:cs="Roboto"/>
        </w:rPr>
        <w:t>Citez et décrivez 3 actions clés qui vous ont permis de structurer votre démarche à l’international</w:t>
      </w:r>
      <w:r w:rsidR="005A1B8F">
        <w:rPr>
          <w:rFonts w:ascii="Roboto" w:eastAsia="Roboto" w:hAnsi="Roboto" w:cs="Roboto"/>
        </w:rPr>
        <w:t xml:space="preserve"> </w:t>
      </w:r>
      <w:r>
        <w:rPr>
          <w:rFonts w:ascii="Roboto" w:eastAsia="Roboto" w:hAnsi="Roboto" w:cs="Roboto"/>
        </w:rPr>
        <w:t>? (Plan d’affaires et plan d’action stratégique à l’export, augmentation de la capacité de la production, obtention d’une certification, adaptation emballage, etc.)</w:t>
      </w: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44DFE37D" w14:textId="77777777" w:rsidTr="003B2408">
        <w:trPr>
          <w:trHeight w:val="1745"/>
        </w:trPr>
        <w:tc>
          <w:tcPr>
            <w:tcW w:w="9029" w:type="dxa"/>
            <w:tcMar>
              <w:top w:w="100" w:type="dxa"/>
              <w:left w:w="100" w:type="dxa"/>
              <w:bottom w:w="100" w:type="dxa"/>
              <w:right w:w="100" w:type="dxa"/>
            </w:tcMar>
          </w:tcPr>
          <w:p w14:paraId="31DB39F9" w14:textId="77777777" w:rsidR="00B2763A" w:rsidRDefault="00B2763A">
            <w:pPr>
              <w:widowControl w:val="0"/>
              <w:spacing w:line="240" w:lineRule="auto"/>
              <w:rPr>
                <w:rFonts w:ascii="Roboto" w:eastAsia="Roboto" w:hAnsi="Roboto" w:cs="Roboto"/>
              </w:rPr>
            </w:pPr>
          </w:p>
          <w:p w14:paraId="424BE584" w14:textId="77777777" w:rsidR="00B2763A" w:rsidRDefault="00B2763A">
            <w:pPr>
              <w:widowControl w:val="0"/>
              <w:spacing w:line="240" w:lineRule="auto"/>
              <w:rPr>
                <w:rFonts w:ascii="Roboto" w:eastAsia="Roboto" w:hAnsi="Roboto" w:cs="Roboto"/>
              </w:rPr>
            </w:pPr>
          </w:p>
          <w:p w14:paraId="74B0CD8B" w14:textId="77777777" w:rsidR="00B2763A" w:rsidRDefault="00B2763A">
            <w:pPr>
              <w:widowControl w:val="0"/>
              <w:spacing w:line="240" w:lineRule="auto"/>
              <w:rPr>
                <w:rFonts w:ascii="Roboto" w:eastAsia="Roboto" w:hAnsi="Roboto" w:cs="Roboto"/>
              </w:rPr>
            </w:pPr>
          </w:p>
          <w:p w14:paraId="3DCA5079" w14:textId="77777777" w:rsidR="00B2763A" w:rsidRDefault="00B2763A">
            <w:pPr>
              <w:widowControl w:val="0"/>
              <w:spacing w:line="240" w:lineRule="auto"/>
              <w:rPr>
                <w:rFonts w:ascii="Roboto" w:eastAsia="Roboto" w:hAnsi="Roboto" w:cs="Roboto"/>
              </w:rPr>
            </w:pPr>
          </w:p>
          <w:p w14:paraId="157DF8EB" w14:textId="77777777" w:rsidR="00B2763A" w:rsidRDefault="00B2763A">
            <w:pPr>
              <w:widowControl w:val="0"/>
              <w:spacing w:line="240" w:lineRule="auto"/>
              <w:rPr>
                <w:rFonts w:ascii="Roboto" w:eastAsia="Roboto" w:hAnsi="Roboto" w:cs="Roboto"/>
              </w:rPr>
            </w:pPr>
          </w:p>
          <w:p w14:paraId="1CC30360" w14:textId="77777777" w:rsidR="003B2408" w:rsidRDefault="003B2408">
            <w:pPr>
              <w:widowControl w:val="0"/>
              <w:spacing w:line="240" w:lineRule="auto"/>
              <w:rPr>
                <w:rFonts w:ascii="Roboto" w:eastAsia="Roboto" w:hAnsi="Roboto" w:cs="Roboto"/>
              </w:rPr>
            </w:pPr>
          </w:p>
          <w:p w14:paraId="00652F9A" w14:textId="77777777" w:rsidR="00B2763A" w:rsidRDefault="00F43956">
            <w:pPr>
              <w:widowControl w:val="0"/>
              <w:spacing w:line="240" w:lineRule="auto"/>
              <w:rPr>
                <w:rFonts w:ascii="Roboto" w:eastAsia="Roboto" w:hAnsi="Roboto" w:cs="Roboto"/>
                <w:i/>
              </w:rPr>
            </w:pPr>
            <w:r>
              <w:rPr>
                <w:rFonts w:ascii="Roboto" w:eastAsia="Roboto" w:hAnsi="Roboto" w:cs="Roboto"/>
                <w:i/>
              </w:rPr>
              <w:t>Maximum 200 mots</w:t>
            </w:r>
          </w:p>
        </w:tc>
      </w:tr>
    </w:tbl>
    <w:p w14:paraId="5C270342" w14:textId="77777777" w:rsidR="00B2763A" w:rsidRDefault="00B2763A">
      <w:pPr>
        <w:spacing w:after="160" w:line="259" w:lineRule="auto"/>
        <w:ind w:right="-858"/>
        <w:jc w:val="both"/>
        <w:rPr>
          <w:rFonts w:ascii="Roboto" w:eastAsia="Roboto" w:hAnsi="Roboto" w:cs="Roboto"/>
          <w:b/>
          <w:color w:val="336633"/>
          <w:sz w:val="24"/>
          <w:szCs w:val="24"/>
        </w:rPr>
      </w:pPr>
    </w:p>
    <w:p w14:paraId="5FB4E2D3" w14:textId="31972B5F" w:rsidR="003B2408" w:rsidRPr="002E7985" w:rsidRDefault="003B2408" w:rsidP="002E7985">
      <w:pPr>
        <w:numPr>
          <w:ilvl w:val="0"/>
          <w:numId w:val="1"/>
        </w:numPr>
        <w:spacing w:after="160" w:line="259" w:lineRule="auto"/>
        <w:ind w:left="425" w:right="-40"/>
        <w:jc w:val="both"/>
        <w:rPr>
          <w:rFonts w:ascii="Roboto" w:eastAsia="Roboto" w:hAnsi="Roboto" w:cs="Roboto"/>
        </w:rPr>
      </w:pPr>
      <w:r w:rsidRPr="002E7985">
        <w:rPr>
          <w:rFonts w:ascii="Roboto" w:eastAsia="Roboto" w:hAnsi="Roboto" w:cs="Roboto"/>
        </w:rPr>
        <w:t>Quelles ressources externes en appui aux PME exportatrices avez-vous utilisé</w:t>
      </w:r>
      <w:r w:rsidR="002E7985">
        <w:rPr>
          <w:rFonts w:ascii="Roboto" w:eastAsia="Roboto" w:hAnsi="Roboto" w:cs="Roboto"/>
        </w:rPr>
        <w:t> ?</w:t>
      </w:r>
      <w:r w:rsidR="002E7985">
        <w:rPr>
          <w:rFonts w:ascii="Roboto" w:eastAsia="Roboto" w:hAnsi="Roboto" w:cs="Roboto"/>
        </w:rPr>
        <w:br/>
      </w:r>
      <w:r w:rsidR="002E7985" w:rsidRPr="002E7985">
        <w:rPr>
          <w:rFonts w:ascii="Roboto" w:eastAsia="Roboto" w:hAnsi="Roboto" w:cs="Roboto"/>
        </w:rPr>
        <w:t>Spécifiez les services lorsque possible.</w:t>
      </w:r>
    </w:p>
    <w:p w14:paraId="095EA221"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Laurentides International</w:t>
      </w:r>
    </w:p>
    <w:p w14:paraId="3BF39924" w14:textId="77777777"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4B0939">
        <w:rPr>
          <w:rFonts w:ascii="Arial Unicode MS" w:eastAsia="Arial Unicode MS" w:hAnsi="Arial Unicode MS" w:cs="Arial Unicode MS"/>
        </w:rPr>
        <w:t xml:space="preserve"> </w:t>
      </w:r>
      <w:r>
        <w:rPr>
          <w:rFonts w:ascii="Arial Unicode MS" w:eastAsia="Arial Unicode MS" w:hAnsi="Arial Unicode MS" w:cs="Arial Unicode MS"/>
        </w:rPr>
        <w:t>Plan d’affaires, études de marché</w:t>
      </w:r>
    </w:p>
    <w:p w14:paraId="2B320933" w14:textId="2E26639B"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w:t>
      </w:r>
      <w:r>
        <w:rPr>
          <w:rFonts w:ascii="Arial Unicode MS" w:eastAsia="Arial Unicode MS" w:hAnsi="Arial Unicode MS" w:cs="Arial Unicode MS"/>
          <w:lang w:val="fr-CA"/>
        </w:rPr>
        <w:t xml:space="preserve">Soutien à la recherche de financement </w:t>
      </w:r>
    </w:p>
    <w:p w14:paraId="6C8FA642" w14:textId="5C528675"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sidRPr="002E7985">
        <w:rPr>
          <w:rFonts w:ascii="Arial Unicode MS" w:eastAsia="Arial Unicode MS" w:hAnsi="Arial Unicode MS" w:cs="Arial Unicode MS"/>
        </w:rPr>
        <w:t xml:space="preserve">Conseils </w:t>
      </w:r>
      <w:r>
        <w:rPr>
          <w:rFonts w:ascii="Arial Unicode MS" w:eastAsia="Arial Unicode MS" w:hAnsi="Arial Unicode MS" w:cs="Arial Unicode MS"/>
        </w:rPr>
        <w:t>à l’exportation</w:t>
      </w:r>
    </w:p>
    <w:p w14:paraId="3997BC06" w14:textId="5F56E460"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Formations courtes ou intensives </w:t>
      </w:r>
    </w:p>
    <w:p w14:paraId="396EAF6A" w14:textId="23442FBB" w:rsidR="003B2408" w:rsidRPr="004B0939" w:rsidRDefault="003B2408" w:rsidP="003B2408">
      <w:pPr>
        <w:spacing w:line="240" w:lineRule="auto"/>
        <w:ind w:left="425" w:right="-858"/>
        <w:jc w:val="both"/>
        <w:rPr>
          <w:rFonts w:ascii="Roboto" w:eastAsia="Roboto" w:hAnsi="Roboto" w:cs="Roboto"/>
        </w:rPr>
      </w:pPr>
    </w:p>
    <w:p w14:paraId="290146CE" w14:textId="61C4C9AF"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w:t>
      </w:r>
      <w:bookmarkStart w:id="1" w:name="_Hlk112143598"/>
      <w:r w:rsidR="002E7985">
        <w:rPr>
          <w:rFonts w:ascii="Arial Unicode MS" w:eastAsia="Arial Unicode MS" w:hAnsi="Arial Unicode MS" w:cs="Arial Unicode MS"/>
        </w:rPr>
        <w:t>Investissement Québec International</w:t>
      </w:r>
    </w:p>
    <w:p w14:paraId="0A9330D6" w14:textId="77777777"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4B0939">
        <w:rPr>
          <w:rFonts w:ascii="Arial Unicode MS" w:eastAsia="Arial Unicode MS" w:hAnsi="Arial Unicode MS" w:cs="Arial Unicode MS"/>
        </w:rPr>
        <w:t xml:space="preserve"> </w:t>
      </w:r>
      <w:r>
        <w:rPr>
          <w:rFonts w:ascii="Arial Unicode MS" w:eastAsia="Arial Unicode MS" w:hAnsi="Arial Unicode MS" w:cs="Arial Unicode MS"/>
        </w:rPr>
        <w:t>Délégations, bureaux ou antennes du Québec à l’étranger</w:t>
      </w:r>
    </w:p>
    <w:p w14:paraId="0EFE7809" w14:textId="40E9ACB8"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w:t>
      </w:r>
      <w:r w:rsidRPr="002E7985">
        <w:rPr>
          <w:rFonts w:ascii="Arial Unicode MS" w:eastAsia="Arial Unicode MS" w:hAnsi="Arial Unicode MS" w:cs="Arial Unicode MS"/>
          <w:lang w:val="fr-CA"/>
        </w:rPr>
        <w:t>Programme de soutien à la commercialisation et à l'exportation</w:t>
      </w:r>
      <w:r>
        <w:rPr>
          <w:rFonts w:ascii="Arial Unicode MS" w:eastAsia="Arial Unicode MS" w:hAnsi="Arial Unicode MS" w:cs="Arial Unicode MS"/>
          <w:lang w:val="fr-CA"/>
        </w:rPr>
        <w:t xml:space="preserve"> </w:t>
      </w:r>
      <w:r>
        <w:rPr>
          <w:rFonts w:ascii="Arial Unicode MS" w:eastAsia="Arial Unicode MS" w:hAnsi="Arial Unicode MS" w:cs="Arial Unicode MS"/>
        </w:rPr>
        <w:t>(PSCE)</w:t>
      </w:r>
    </w:p>
    <w:p w14:paraId="137E102F" w14:textId="2AAB1527" w:rsidR="002E7985" w:rsidRPr="004B0939"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sidRPr="002E7985">
        <w:rPr>
          <w:rFonts w:ascii="Arial Unicode MS" w:eastAsia="Arial Unicode MS" w:hAnsi="Arial Unicode MS" w:cs="Arial Unicode MS"/>
        </w:rPr>
        <w:t>Conseils en affaires internationales</w:t>
      </w:r>
    </w:p>
    <w:p w14:paraId="17FA419A" w14:textId="0F6796DC" w:rsidR="003B2408" w:rsidRPr="004B0939" w:rsidRDefault="002E7985" w:rsidP="003B2408">
      <w:pPr>
        <w:spacing w:line="240" w:lineRule="auto"/>
        <w:ind w:left="425" w:right="-858"/>
        <w:jc w:val="both"/>
        <w:rPr>
          <w:rFonts w:ascii="Roboto" w:eastAsia="Roboto" w:hAnsi="Roboto" w:cs="Roboto"/>
        </w:rPr>
      </w:pPr>
      <w:r w:rsidRPr="004B0939">
        <w:rPr>
          <w:rFonts w:ascii="Arial Unicode MS" w:eastAsia="Arial Unicode MS" w:hAnsi="Arial Unicode MS" w:cs="Arial Unicode MS"/>
        </w:rPr>
        <w:t xml:space="preserve"> </w:t>
      </w:r>
      <w:bookmarkEnd w:id="1"/>
    </w:p>
    <w:p w14:paraId="66DB8B79"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DEC </w:t>
      </w:r>
      <w:r w:rsidR="00A136DA">
        <w:rPr>
          <w:rFonts w:ascii="Arial Unicode MS" w:eastAsia="Arial Unicode MS" w:hAnsi="Arial Unicode MS" w:cs="Arial Unicode MS"/>
        </w:rPr>
        <w:t xml:space="preserve">- </w:t>
      </w:r>
      <w:r w:rsidRPr="004B0939">
        <w:rPr>
          <w:rFonts w:ascii="Arial Unicode MS" w:eastAsia="Arial Unicode MS" w:hAnsi="Arial Unicode MS" w:cs="Arial Unicode MS"/>
        </w:rPr>
        <w:t>Développement économique Canada</w:t>
      </w:r>
    </w:p>
    <w:p w14:paraId="0691FACD" w14:textId="294F406C" w:rsidR="002E7985" w:rsidRDefault="002E7985" w:rsidP="002E7985">
      <w:pPr>
        <w:spacing w:line="240" w:lineRule="auto"/>
        <w:ind w:left="720" w:right="-858"/>
        <w:jc w:val="both"/>
        <w:rPr>
          <w:rFonts w:ascii="Arial Unicode MS" w:eastAsia="Arial Unicode MS" w:hAnsi="Arial Unicode MS" w:cs="Arial Unicode MS"/>
          <w:lang w:val="fr-CA"/>
        </w:rPr>
      </w:pPr>
      <w:r w:rsidRPr="002E7985">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lang w:val="fr-CA"/>
        </w:rPr>
        <w:t>Prêts sans intérêts pour la commercialisation (CÉRI)</w:t>
      </w:r>
    </w:p>
    <w:p w14:paraId="74293E0E" w14:textId="04F3E0CF" w:rsidR="002E7985" w:rsidRDefault="002E7985" w:rsidP="002E7985">
      <w:pPr>
        <w:spacing w:line="240" w:lineRule="auto"/>
        <w:ind w:left="720" w:right="-858"/>
        <w:jc w:val="both"/>
        <w:rPr>
          <w:rFonts w:ascii="Arial Unicode MS" w:eastAsia="Arial Unicode MS" w:hAnsi="Arial Unicode MS" w:cs="Arial Unicode MS"/>
          <w:lang w:val="fr-CA"/>
        </w:rPr>
      </w:pPr>
      <w:r w:rsidRPr="002E7985">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lang w:val="fr-CA"/>
        </w:rPr>
        <w:t>Programme Initiative régionale de réponse tarifaire</w:t>
      </w:r>
      <w:r>
        <w:rPr>
          <w:rFonts w:ascii="Arial Unicode MS" w:eastAsia="Arial Unicode MS" w:hAnsi="Arial Unicode MS" w:cs="Arial Unicode MS"/>
          <w:lang w:val="fr-CA"/>
        </w:rPr>
        <w:t xml:space="preserve"> (CÉRI</w:t>
      </w:r>
      <w:r>
        <w:rPr>
          <w:rFonts w:ascii="Arial Unicode MS" w:eastAsia="Arial Unicode MS" w:hAnsi="Arial Unicode MS" w:cs="Arial Unicode MS"/>
          <w:lang w:val="fr-CA"/>
        </w:rPr>
        <w:t>- IRRT</w:t>
      </w:r>
      <w:r>
        <w:rPr>
          <w:rFonts w:ascii="Arial Unicode MS" w:eastAsia="Arial Unicode MS" w:hAnsi="Arial Unicode MS" w:cs="Arial Unicode MS"/>
          <w:lang w:val="fr-CA"/>
        </w:rPr>
        <w:t>)</w:t>
      </w:r>
    </w:p>
    <w:p w14:paraId="76B37653" w14:textId="07F12DFD" w:rsidR="003B2408" w:rsidRPr="004B0939" w:rsidRDefault="003B2408" w:rsidP="003B2408">
      <w:pPr>
        <w:spacing w:line="240" w:lineRule="auto"/>
        <w:ind w:left="425" w:right="-858"/>
        <w:jc w:val="both"/>
        <w:rPr>
          <w:rFonts w:ascii="Roboto" w:eastAsia="Roboto" w:hAnsi="Roboto" w:cs="Roboto"/>
        </w:rPr>
      </w:pPr>
    </w:p>
    <w:p w14:paraId="3F3918FE"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w:t>
      </w:r>
      <w:r w:rsidR="002E7985" w:rsidRPr="004B0939">
        <w:rPr>
          <w:rFonts w:ascii="Arial Unicode MS" w:eastAsia="Arial Unicode MS" w:hAnsi="Arial Unicode MS" w:cs="Arial Unicode MS"/>
        </w:rPr>
        <w:t>EDC </w:t>
      </w:r>
      <w:r w:rsidR="002E7985">
        <w:rPr>
          <w:rFonts w:ascii="Arial Unicode MS" w:eastAsia="Arial Unicode MS" w:hAnsi="Arial Unicode MS" w:cs="Arial Unicode MS"/>
        </w:rPr>
        <w:t xml:space="preserve">- </w:t>
      </w:r>
      <w:r w:rsidR="002E7985" w:rsidRPr="004B0939">
        <w:rPr>
          <w:rFonts w:ascii="Arial Unicode MS" w:eastAsia="Arial Unicode MS" w:hAnsi="Arial Unicode MS" w:cs="Arial Unicode MS"/>
        </w:rPr>
        <w:t>Exportation développement Canada</w:t>
      </w:r>
    </w:p>
    <w:p w14:paraId="5DCF55FF" w14:textId="66E00B5C" w:rsidR="003B2408" w:rsidRPr="004B0939" w:rsidRDefault="002E7985" w:rsidP="002E7985">
      <w:pPr>
        <w:spacing w:line="240" w:lineRule="auto"/>
        <w:ind w:left="720" w:right="-858"/>
        <w:rPr>
          <w:rFonts w:ascii="Roboto" w:eastAsia="Roboto" w:hAnsi="Roboto" w:cs="Roboto"/>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Assurance-crédit</w:t>
      </w:r>
    </w:p>
    <w:p w14:paraId="23DB0CF4" w14:textId="4A7DF27D" w:rsidR="002E7985" w:rsidRDefault="002E7985" w:rsidP="003B2408">
      <w:pPr>
        <w:spacing w:line="240" w:lineRule="auto"/>
        <w:ind w:left="425" w:right="-858"/>
        <w:jc w:val="both"/>
        <w:rPr>
          <w:rFonts w:ascii="Arial Unicode MS" w:eastAsia="Arial Unicode MS" w:hAnsi="Arial Unicode MS" w:cs="Arial Unicode MS"/>
        </w:rPr>
      </w:pPr>
      <w:r>
        <w:rPr>
          <w:rFonts w:ascii="Segoe UI Symbol" w:eastAsia="Arial Unicode MS" w:hAnsi="Segoe UI Symbol" w:cs="Segoe UI Symbol"/>
        </w:rPr>
        <w:br/>
      </w:r>
      <w:r w:rsidR="003B2408" w:rsidRPr="004B0939">
        <w:rPr>
          <w:rFonts w:ascii="Segoe UI Symbol" w:eastAsia="Arial Unicode MS" w:hAnsi="Segoe UI Symbol" w:cs="Segoe UI Symbol"/>
        </w:rPr>
        <w:t>☐</w:t>
      </w:r>
      <w:r w:rsidR="003B2408" w:rsidRPr="004B0939">
        <w:rPr>
          <w:rFonts w:ascii="Arial Unicode MS" w:eastAsia="Arial Unicode MS" w:hAnsi="Arial Unicode MS" w:cs="Arial Unicode MS"/>
        </w:rPr>
        <w:t xml:space="preserve"> </w:t>
      </w:r>
      <w:bookmarkStart w:id="2" w:name="_Hlk112143582"/>
      <w:r w:rsidR="003B2408" w:rsidRPr="004B0939">
        <w:rPr>
          <w:rFonts w:ascii="Arial Unicode MS" w:eastAsia="Arial Unicode MS" w:hAnsi="Arial Unicode MS" w:cs="Arial Unicode MS"/>
        </w:rPr>
        <w:t xml:space="preserve">Affaires </w:t>
      </w:r>
      <w:r w:rsidR="00A136DA">
        <w:rPr>
          <w:rFonts w:ascii="Arial Unicode MS" w:eastAsia="Arial Unicode MS" w:hAnsi="Arial Unicode MS" w:cs="Arial Unicode MS"/>
        </w:rPr>
        <w:t>m</w:t>
      </w:r>
      <w:r w:rsidR="003B2408" w:rsidRPr="004B0939">
        <w:rPr>
          <w:rFonts w:ascii="Arial Unicode MS" w:eastAsia="Arial Unicode MS" w:hAnsi="Arial Unicode MS" w:cs="Arial Unicode MS"/>
        </w:rPr>
        <w:t>ondiales Canada</w:t>
      </w:r>
    </w:p>
    <w:p w14:paraId="5F251D93" w14:textId="22588FB1"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Délégués commerciaux dans les Ambassades du Canada</w:t>
      </w:r>
    </w:p>
    <w:p w14:paraId="63A9FAD8" w14:textId="3BE925B4"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Programme CanExport PME</w:t>
      </w:r>
    </w:p>
    <w:p w14:paraId="7622FD9C" w14:textId="50C3338A" w:rsidR="003B2408" w:rsidRPr="004B0939" w:rsidRDefault="003B2408" w:rsidP="003B2408">
      <w:pPr>
        <w:spacing w:line="240" w:lineRule="auto"/>
        <w:ind w:left="425" w:right="-858"/>
        <w:jc w:val="both"/>
        <w:rPr>
          <w:rFonts w:ascii="Arial Unicode MS" w:eastAsia="Arial Unicode MS" w:hAnsi="Arial Unicode MS" w:cs="Arial Unicode MS"/>
        </w:rPr>
      </w:pPr>
    </w:p>
    <w:bookmarkEnd w:id="2"/>
    <w:p w14:paraId="64073985" w14:textId="0462B406" w:rsidR="002E7985" w:rsidRDefault="003B2408" w:rsidP="003B2408">
      <w:pPr>
        <w:spacing w:line="240" w:lineRule="auto"/>
        <w:ind w:left="425" w:right="-858"/>
        <w:jc w:val="both"/>
        <w:rPr>
          <w:rFonts w:ascii="Roboto" w:eastAsia="Roboto" w:hAnsi="Roboto" w:cs="Roboto"/>
        </w:rPr>
      </w:pPr>
      <w:r>
        <w:rPr>
          <w:rFonts w:ascii="Arial Unicode MS" w:eastAsia="Arial Unicode MS" w:hAnsi="Arial Unicode MS" w:cs="Arial Unicode MS"/>
        </w:rPr>
        <w:t xml:space="preserve">☐ </w:t>
      </w:r>
      <w:r>
        <w:rPr>
          <w:rFonts w:ascii="Roboto" w:eastAsia="Roboto" w:hAnsi="Roboto" w:cs="Roboto"/>
        </w:rPr>
        <w:t>Autres (précisez) : __</w:t>
      </w:r>
      <w:r w:rsidR="002E7985">
        <w:rPr>
          <w:rFonts w:ascii="Roboto" w:eastAsia="Roboto" w:hAnsi="Roboto" w:cs="Roboto"/>
        </w:rPr>
        <w:t>_____________________________</w:t>
      </w:r>
      <w:r>
        <w:rPr>
          <w:rFonts w:ascii="Roboto" w:eastAsia="Roboto" w:hAnsi="Roboto" w:cs="Roboto"/>
        </w:rPr>
        <w:t>__________________________</w:t>
      </w:r>
    </w:p>
    <w:p w14:paraId="382039F3" w14:textId="043684E1" w:rsidR="003B2408" w:rsidRDefault="003B2408" w:rsidP="003B2408">
      <w:pPr>
        <w:spacing w:line="240" w:lineRule="auto"/>
        <w:ind w:left="425" w:right="-858"/>
        <w:jc w:val="both"/>
        <w:rPr>
          <w:rFonts w:ascii="Roboto" w:eastAsia="Roboto" w:hAnsi="Roboto" w:cs="Roboto"/>
        </w:rPr>
      </w:pPr>
    </w:p>
    <w:p w14:paraId="1052A28A" w14:textId="7D3267DF" w:rsidR="002E7985" w:rsidRDefault="002E7985" w:rsidP="002E7985">
      <w:pPr>
        <w:spacing w:line="240" w:lineRule="auto"/>
        <w:ind w:left="425" w:right="-858"/>
        <w:jc w:val="both"/>
        <w:rPr>
          <w:rFonts w:ascii="Roboto" w:eastAsia="Roboto" w:hAnsi="Roboto" w:cs="Roboto"/>
        </w:rPr>
      </w:pPr>
      <w:r>
        <w:rPr>
          <w:rFonts w:ascii="Segoe UI Symbol" w:eastAsia="Arial Unicode MS" w:hAnsi="Segoe UI Symbol" w:cs="Segoe UI Symbol"/>
        </w:rPr>
        <w:t>☐</w:t>
      </w:r>
      <w:r>
        <w:rPr>
          <w:rFonts w:ascii="Arial Unicode MS" w:eastAsia="Arial Unicode MS" w:hAnsi="Arial Unicode MS" w:cs="Arial Unicode MS"/>
        </w:rPr>
        <w:t xml:space="preserve"> Aucun</w:t>
      </w:r>
    </w:p>
    <w:p w14:paraId="475C03D5" w14:textId="77777777" w:rsidR="00B2763A" w:rsidRDefault="00B2763A">
      <w:pPr>
        <w:spacing w:line="240" w:lineRule="auto"/>
        <w:ind w:left="720" w:right="-858"/>
        <w:jc w:val="both"/>
        <w:rPr>
          <w:rFonts w:ascii="Roboto" w:eastAsia="Roboto" w:hAnsi="Roboto" w:cs="Roboto"/>
        </w:rPr>
      </w:pPr>
    </w:p>
    <w:p w14:paraId="300BD314" w14:textId="77777777" w:rsidR="00B2763A" w:rsidRDefault="00B2763A">
      <w:pPr>
        <w:spacing w:line="240" w:lineRule="auto"/>
        <w:ind w:right="-858"/>
        <w:jc w:val="both"/>
        <w:rPr>
          <w:rFonts w:ascii="Roboto" w:eastAsia="Roboto" w:hAnsi="Roboto" w:cs="Roboto"/>
        </w:rPr>
      </w:pPr>
    </w:p>
    <w:p w14:paraId="74278853" w14:textId="77777777" w:rsidR="008F60C0" w:rsidRDefault="008F60C0">
      <w:pPr>
        <w:rPr>
          <w:rFonts w:ascii="Roboto" w:eastAsia="Roboto" w:hAnsi="Roboto" w:cs="Roboto"/>
          <w:b/>
          <w:color w:val="626D7F"/>
          <w:sz w:val="24"/>
          <w:szCs w:val="24"/>
        </w:rPr>
      </w:pPr>
      <w:r>
        <w:rPr>
          <w:rFonts w:ascii="Roboto" w:eastAsia="Roboto" w:hAnsi="Roboto" w:cs="Roboto"/>
          <w:b/>
          <w:color w:val="626D7F"/>
          <w:sz w:val="24"/>
          <w:szCs w:val="24"/>
        </w:rPr>
        <w:br w:type="page"/>
      </w:r>
    </w:p>
    <w:p w14:paraId="79F016B6" w14:textId="40A957AA" w:rsidR="003B2408" w:rsidRPr="000831F9" w:rsidRDefault="003B2408" w:rsidP="000831F9">
      <w:pPr>
        <w:rPr>
          <w:rFonts w:ascii="Roboto" w:eastAsia="Roboto" w:hAnsi="Roboto" w:cs="Roboto"/>
          <w:b/>
          <w:color w:val="626D7F"/>
          <w:sz w:val="24"/>
          <w:szCs w:val="24"/>
        </w:rPr>
      </w:pPr>
      <w:r w:rsidRPr="000831F9">
        <w:rPr>
          <w:rFonts w:ascii="Roboto" w:eastAsia="Roboto" w:hAnsi="Roboto" w:cs="Roboto"/>
          <w:b/>
          <w:color w:val="626D7F"/>
          <w:sz w:val="24"/>
          <w:szCs w:val="24"/>
        </w:rPr>
        <w:t>Déclaration sur l’honneur</w:t>
      </w:r>
      <w:r w:rsidR="008F60C0">
        <w:rPr>
          <w:rFonts w:ascii="Roboto" w:eastAsia="Roboto" w:hAnsi="Roboto" w:cs="Roboto"/>
          <w:b/>
          <w:color w:val="626D7F"/>
          <w:sz w:val="24"/>
          <w:szCs w:val="24"/>
        </w:rPr>
        <w:br/>
      </w:r>
    </w:p>
    <w:p w14:paraId="0AA44E4A" w14:textId="68B840FF" w:rsidR="003B2408" w:rsidRDefault="003B2408" w:rsidP="003B2408">
      <w:pPr>
        <w:spacing w:after="240" w:line="240" w:lineRule="auto"/>
        <w:jc w:val="both"/>
        <w:rPr>
          <w:rFonts w:ascii="Roboto" w:eastAsia="Roboto" w:hAnsi="Roboto" w:cs="Roboto"/>
        </w:rPr>
      </w:pPr>
      <w:r>
        <w:rPr>
          <w:rFonts w:ascii="Roboto" w:eastAsia="Roboto" w:hAnsi="Roboto" w:cs="Roboto"/>
        </w:rPr>
        <w:t xml:space="preserve">Je, </w:t>
      </w:r>
      <w:r w:rsidR="008F60C0">
        <w:rPr>
          <w:rFonts w:ascii="Roboto" w:eastAsia="Roboto" w:hAnsi="Roboto" w:cs="Roboto"/>
        </w:rPr>
        <w:t>_____________________________</w:t>
      </w:r>
      <w:r w:rsidR="00284254">
        <w:rPr>
          <w:rFonts w:ascii="Roboto" w:eastAsia="Roboto" w:hAnsi="Roboto" w:cs="Roboto"/>
        </w:rPr>
        <w:t>_______________</w:t>
      </w:r>
      <w:r w:rsidR="008F60C0">
        <w:rPr>
          <w:rFonts w:ascii="Roboto" w:eastAsia="Roboto" w:hAnsi="Roboto" w:cs="Roboto"/>
        </w:rPr>
        <w:t>____,</w:t>
      </w:r>
      <w:r w:rsidR="00284254">
        <w:rPr>
          <w:rFonts w:ascii="Roboto" w:eastAsia="Roboto" w:hAnsi="Roboto" w:cs="Roboto"/>
        </w:rPr>
        <w:t xml:space="preserve"> </w:t>
      </w:r>
      <w:r>
        <w:rPr>
          <w:rFonts w:ascii="Roboto" w:eastAsia="Roboto" w:hAnsi="Roboto" w:cs="Roboto"/>
        </w:rPr>
        <w:t>soussigné(e),</w:t>
      </w:r>
      <w:r w:rsidR="00284254">
        <w:rPr>
          <w:rFonts w:ascii="Roboto" w:eastAsia="Roboto" w:hAnsi="Roboto" w:cs="Roboto"/>
        </w:rPr>
        <w:t xml:space="preserve"> </w:t>
      </w:r>
      <w:r>
        <w:rPr>
          <w:rFonts w:ascii="Roboto" w:eastAsia="Roboto" w:hAnsi="Roboto" w:cs="Roboto"/>
        </w:rPr>
        <w:t>déclare que tous les renseignements fournis dans ce document et ceux rattachés aux différentes disciplines sont authentiques et au meilleur de ma connaissance et que l’entreprise candidate n’est pas en position financière difficile.</w:t>
      </w:r>
    </w:p>
    <w:p w14:paraId="5C5C1E42" w14:textId="77777777" w:rsidR="003B2408" w:rsidRDefault="003B2408" w:rsidP="003B2408">
      <w:pPr>
        <w:spacing w:after="240" w:line="240" w:lineRule="auto"/>
        <w:jc w:val="both"/>
        <w:rPr>
          <w:rFonts w:ascii="Roboto" w:eastAsia="Roboto" w:hAnsi="Roboto" w:cs="Roboto"/>
        </w:rPr>
      </w:pPr>
    </w:p>
    <w:p w14:paraId="138F76A3" w14:textId="77777777" w:rsidR="008F60C0" w:rsidRDefault="008F60C0" w:rsidP="003B2408">
      <w:pPr>
        <w:spacing w:after="240" w:line="240" w:lineRule="auto"/>
        <w:jc w:val="both"/>
        <w:rPr>
          <w:rFonts w:ascii="Roboto" w:eastAsia="Roboto" w:hAnsi="Roboto" w:cs="Roboto"/>
        </w:rPr>
      </w:pPr>
    </w:p>
    <w:p w14:paraId="5501BEB7" w14:textId="77777777" w:rsidR="003B2408" w:rsidRDefault="003B2408" w:rsidP="003B2408">
      <w:pPr>
        <w:spacing w:after="240" w:line="240" w:lineRule="auto"/>
        <w:jc w:val="both"/>
        <w:rPr>
          <w:rFonts w:ascii="Roboto" w:eastAsia="Roboto" w:hAnsi="Roboto" w:cs="Roboto"/>
        </w:rPr>
      </w:pPr>
    </w:p>
    <w:p w14:paraId="3EFE4C2C" w14:textId="15EBE21D" w:rsidR="00B2763A" w:rsidRDefault="003B2408" w:rsidP="003B2408">
      <w:pPr>
        <w:spacing w:after="240" w:line="240" w:lineRule="auto"/>
        <w:jc w:val="both"/>
        <w:rPr>
          <w:rFonts w:ascii="Roboto" w:eastAsia="Roboto" w:hAnsi="Roboto" w:cs="Roboto"/>
        </w:rPr>
      </w:pPr>
      <w:r>
        <w:rPr>
          <w:rFonts w:ascii="Roboto" w:eastAsia="Roboto" w:hAnsi="Roboto" w:cs="Roboto"/>
        </w:rPr>
        <w:t>________________________________</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 xml:space="preserve">_______________ </w:t>
      </w:r>
      <w:r w:rsidR="00D17A06">
        <w:rPr>
          <w:rFonts w:ascii="Roboto" w:eastAsia="Roboto" w:hAnsi="Roboto" w:cs="Roboto"/>
        </w:rPr>
        <w:br/>
      </w:r>
      <w:r>
        <w:rPr>
          <w:rFonts w:ascii="Roboto" w:eastAsia="Roboto" w:hAnsi="Roboto" w:cs="Roboto"/>
        </w:rPr>
        <w:t>Signature</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Date</w:t>
      </w:r>
    </w:p>
    <w:sectPr w:rsidR="00B2763A">
      <w:headerReference w:type="default" r:id="rId7"/>
      <w:footerReference w:type="default" r:id="rId8"/>
      <w:headerReference w:type="first" r:id="rId9"/>
      <w:footerReference w:type="first" r:id="rId10"/>
      <w:pgSz w:w="11909" w:h="16834"/>
      <w:pgMar w:top="1133" w:right="1440" w:bottom="539"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EFC9" w14:textId="77777777" w:rsidR="005907EF" w:rsidRDefault="005907EF">
      <w:pPr>
        <w:spacing w:line="240" w:lineRule="auto"/>
      </w:pPr>
      <w:r>
        <w:separator/>
      </w:r>
    </w:p>
  </w:endnote>
  <w:endnote w:type="continuationSeparator" w:id="0">
    <w:p w14:paraId="76CA38D0" w14:textId="77777777" w:rsidR="005907EF" w:rsidRDefault="00590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Red Hat Display">
    <w:altName w:val="Calibri"/>
    <w:charset w:val="00"/>
    <w:family w:val="auto"/>
    <w:pitch w:val="variable"/>
    <w:sig w:usb0="A000002F" w:usb1="4000006B" w:usb2="00000028" w:usb3="00000000" w:csb0="00000093"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E1A0" w14:textId="77777777" w:rsidR="00B2763A" w:rsidRDefault="00F43956">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1167" w14:textId="77777777" w:rsidR="00B2763A" w:rsidRDefault="00B276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4865" w14:textId="77777777" w:rsidR="005907EF" w:rsidRDefault="005907EF">
      <w:pPr>
        <w:spacing w:line="240" w:lineRule="auto"/>
      </w:pPr>
      <w:r>
        <w:separator/>
      </w:r>
    </w:p>
  </w:footnote>
  <w:footnote w:type="continuationSeparator" w:id="0">
    <w:p w14:paraId="32BE9D11" w14:textId="77777777" w:rsidR="005907EF" w:rsidRDefault="005907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9AA6" w14:textId="77777777" w:rsidR="00B2763A" w:rsidRDefault="00B2763A">
    <w:pPr>
      <w:rPr>
        <w:b/>
        <w:color w:val="FFFFFF"/>
        <w:sz w:val="26"/>
        <w:szCs w:val="26"/>
      </w:rPr>
    </w:pPr>
  </w:p>
  <w:p w14:paraId="5AD3C039" w14:textId="77777777" w:rsidR="00B2763A" w:rsidRDefault="00B2763A">
    <w:pPr>
      <w:rPr>
        <w:b/>
        <w:color w:val="FFFFFF"/>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32CB" w14:textId="3967508C" w:rsidR="00B2763A" w:rsidRPr="000831F9" w:rsidRDefault="00A136DA" w:rsidP="000831F9">
    <w:pPr>
      <w:pStyle w:val="En-tte"/>
    </w:pPr>
    <w:r>
      <w:rPr>
        <w:b/>
        <w:noProof/>
        <w:sz w:val="26"/>
        <w:szCs w:val="26"/>
      </w:rPr>
      <w:drawing>
        <wp:anchor distT="0" distB="0" distL="114300" distR="114300" simplePos="0" relativeHeight="251658240" behindDoc="0" locked="0" layoutInCell="1" allowOverlap="1" wp14:anchorId="24DF422B" wp14:editId="4F5B7E4D">
          <wp:simplePos x="0" y="0"/>
          <wp:positionH relativeFrom="margin">
            <wp:posOffset>4895215</wp:posOffset>
          </wp:positionH>
          <wp:positionV relativeFrom="margin">
            <wp:posOffset>-497840</wp:posOffset>
          </wp:positionV>
          <wp:extent cx="1290955" cy="448310"/>
          <wp:effectExtent l="0" t="0" r="4445" b="8890"/>
          <wp:wrapSquare wrapText="bothSides"/>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AURENTIDES INTERNATIONAL - FOND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290955" cy="448310"/>
                  </a:xfrm>
                  <a:prstGeom prst="rect">
                    <a:avLst/>
                  </a:prstGeom>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0" locked="0" layoutInCell="1" allowOverlap="1" wp14:anchorId="60B6A594" wp14:editId="19BF0E4F">
          <wp:simplePos x="0" y="0"/>
          <wp:positionH relativeFrom="margin">
            <wp:posOffset>-251460</wp:posOffset>
          </wp:positionH>
          <wp:positionV relativeFrom="margin">
            <wp:posOffset>-474373</wp:posOffset>
          </wp:positionV>
          <wp:extent cx="1484630" cy="440055"/>
          <wp:effectExtent l="0" t="0" r="1270" b="0"/>
          <wp:wrapSquare wrapText="bothSides"/>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Mercador_ noir_région des laurentides_pas gala.PNG"/>
                  <pic:cNvPicPr/>
                </pic:nvPicPr>
                <pic:blipFill>
                  <a:blip r:embed="rId2">
                    <a:extLst>
                      <a:ext uri="{28A0092B-C50C-407E-A947-70E740481C1C}">
                        <a14:useLocalDpi xmlns:a14="http://schemas.microsoft.com/office/drawing/2010/main" val="0"/>
                      </a:ext>
                    </a:extLst>
                  </a:blip>
                  <a:stretch>
                    <a:fillRect/>
                  </a:stretch>
                </pic:blipFill>
                <pic:spPr>
                  <a:xfrm>
                    <a:off x="0" y="0"/>
                    <a:ext cx="1484630" cy="440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8A0"/>
    <w:multiLevelType w:val="multilevel"/>
    <w:tmpl w:val="D4B26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F22BD2"/>
    <w:multiLevelType w:val="multilevel"/>
    <w:tmpl w:val="96C4624C"/>
    <w:lvl w:ilvl="0">
      <w:start w:val="1"/>
      <w:numFmt w:val="bullet"/>
      <w:lvlText w:val=""/>
      <w:lvlJc w:val="left"/>
      <w:pPr>
        <w:ind w:left="1440" w:hanging="360"/>
      </w:pPr>
      <w:rPr>
        <w:rFonts w:ascii="Wingdings 2" w:hAnsi="Wingdings 2" w:hint="default"/>
        <w:caps w:val="0"/>
        <w:strike w:val="0"/>
        <w:dstrike w:val="0"/>
        <w:vanish w:val="0"/>
        <w:u w:val="none"/>
        <w:vertAlign w:val="baseli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2D6C41"/>
    <w:multiLevelType w:val="multilevel"/>
    <w:tmpl w:val="8884A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641CD8"/>
    <w:multiLevelType w:val="multilevel"/>
    <w:tmpl w:val="7BC83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DF1A6E"/>
    <w:multiLevelType w:val="multilevel"/>
    <w:tmpl w:val="6B44A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58B02E5"/>
    <w:multiLevelType w:val="multilevel"/>
    <w:tmpl w:val="87BCCB9C"/>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C8570E1"/>
    <w:multiLevelType w:val="multilevel"/>
    <w:tmpl w:val="845A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F780607"/>
    <w:multiLevelType w:val="multilevel"/>
    <w:tmpl w:val="C2EE95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8F1DDD"/>
    <w:multiLevelType w:val="multilevel"/>
    <w:tmpl w:val="DC58B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5015AD"/>
    <w:multiLevelType w:val="multilevel"/>
    <w:tmpl w:val="62B068CC"/>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0F26C9"/>
    <w:multiLevelType w:val="multilevel"/>
    <w:tmpl w:val="6E066BBA"/>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45107681">
    <w:abstractNumId w:val="4"/>
  </w:num>
  <w:num w:numId="2" w16cid:durableId="460149541">
    <w:abstractNumId w:val="7"/>
  </w:num>
  <w:num w:numId="3" w16cid:durableId="1965573477">
    <w:abstractNumId w:val="5"/>
  </w:num>
  <w:num w:numId="4" w16cid:durableId="911356575">
    <w:abstractNumId w:val="8"/>
  </w:num>
  <w:num w:numId="5" w16cid:durableId="1649823928">
    <w:abstractNumId w:val="2"/>
  </w:num>
  <w:num w:numId="6" w16cid:durableId="13459992">
    <w:abstractNumId w:val="9"/>
  </w:num>
  <w:num w:numId="7" w16cid:durableId="2135977672">
    <w:abstractNumId w:val="10"/>
  </w:num>
  <w:num w:numId="8" w16cid:durableId="1776442228">
    <w:abstractNumId w:val="3"/>
  </w:num>
  <w:num w:numId="9" w16cid:durableId="622855437">
    <w:abstractNumId w:val="0"/>
  </w:num>
  <w:num w:numId="10" w16cid:durableId="365911168">
    <w:abstractNumId w:val="1"/>
  </w:num>
  <w:num w:numId="11" w16cid:durableId="1766420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63A"/>
    <w:rsid w:val="00057F60"/>
    <w:rsid w:val="000831F9"/>
    <w:rsid w:val="00284254"/>
    <w:rsid w:val="002B746D"/>
    <w:rsid w:val="002E7985"/>
    <w:rsid w:val="003B2408"/>
    <w:rsid w:val="005907EF"/>
    <w:rsid w:val="005A1B8F"/>
    <w:rsid w:val="006F7641"/>
    <w:rsid w:val="008F60C0"/>
    <w:rsid w:val="009A1F98"/>
    <w:rsid w:val="00A136DA"/>
    <w:rsid w:val="00B2763A"/>
    <w:rsid w:val="00D17A06"/>
    <w:rsid w:val="00E127E5"/>
    <w:rsid w:val="00E25C86"/>
    <w:rsid w:val="00E55705"/>
    <w:rsid w:val="00F439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3C83"/>
  <w15:docId w15:val="{142ADC86-0750-4100-8822-BC5D2543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5A1B8F"/>
    <w:pPr>
      <w:ind w:left="720"/>
      <w:contextualSpacing/>
    </w:pPr>
  </w:style>
  <w:style w:type="paragraph" w:styleId="En-tte">
    <w:name w:val="header"/>
    <w:basedOn w:val="Normal"/>
    <w:link w:val="En-tteCar"/>
    <w:uiPriority w:val="99"/>
    <w:unhideWhenUsed/>
    <w:rsid w:val="000831F9"/>
    <w:pPr>
      <w:tabs>
        <w:tab w:val="center" w:pos="4320"/>
        <w:tab w:val="right" w:pos="8640"/>
      </w:tabs>
      <w:spacing w:line="240" w:lineRule="auto"/>
    </w:pPr>
  </w:style>
  <w:style w:type="character" w:customStyle="1" w:styleId="En-tteCar">
    <w:name w:val="En-tête Car"/>
    <w:basedOn w:val="Policepardfaut"/>
    <w:link w:val="En-tte"/>
    <w:uiPriority w:val="99"/>
    <w:rsid w:val="000831F9"/>
  </w:style>
  <w:style w:type="paragraph" w:styleId="Pieddepage">
    <w:name w:val="footer"/>
    <w:basedOn w:val="Normal"/>
    <w:link w:val="PieddepageCar"/>
    <w:uiPriority w:val="99"/>
    <w:unhideWhenUsed/>
    <w:rsid w:val="000831F9"/>
    <w:pPr>
      <w:tabs>
        <w:tab w:val="center" w:pos="4320"/>
        <w:tab w:val="right" w:pos="8640"/>
      </w:tabs>
      <w:spacing w:line="240" w:lineRule="auto"/>
    </w:pPr>
  </w:style>
  <w:style w:type="character" w:customStyle="1" w:styleId="PieddepageCar">
    <w:name w:val="Pied de page Car"/>
    <w:basedOn w:val="Policepardfaut"/>
    <w:link w:val="Pieddepage"/>
    <w:uiPriority w:val="99"/>
    <w:rsid w:val="0008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901</Words>
  <Characters>5042</Characters>
  <Application>Microsoft Office Word</Application>
  <DocSecurity>0</DocSecurity>
  <Lines>265</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Retamal</dc:creator>
  <cp:lastModifiedBy>Ariel Retamal</cp:lastModifiedBy>
  <cp:revision>6</cp:revision>
  <cp:lastPrinted>2026-02-11T00:37:00Z</cp:lastPrinted>
  <dcterms:created xsi:type="dcterms:W3CDTF">2026-02-11T00:39:00Z</dcterms:created>
  <dcterms:modified xsi:type="dcterms:W3CDTF">2026-02-11T01:44:00Z</dcterms:modified>
</cp:coreProperties>
</file>